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6539" w14:textId="77777777" w:rsidR="00BB1851" w:rsidRDefault="00BB1851">
      <w:pPr>
        <w:pStyle w:val="Sansinterligne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19C9427D" w14:textId="74B2DA1F" w:rsidR="00BB1851" w:rsidRDefault="00BB1851">
      <w:pPr>
        <w:pStyle w:val="Sansinterligne"/>
        <w:rPr>
          <w:rFonts w:ascii="Times New Roman" w:eastAsia="Times New Roman" w:hAnsi="Times New Roman" w:cs="Times New Roman"/>
          <w:sz w:val="24"/>
        </w:rPr>
      </w:pPr>
    </w:p>
    <w:p w14:paraId="590867FC" w14:textId="77777777" w:rsidR="00AF2FB0" w:rsidRDefault="00AF2FB0">
      <w:pPr>
        <w:pStyle w:val="Sansinterligne"/>
        <w:rPr>
          <w:rFonts w:ascii="Times New Roman" w:eastAsia="Times New Roman" w:hAnsi="Times New Roman" w:cs="Times New Roman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7"/>
        <w:gridCol w:w="7683"/>
      </w:tblGrid>
      <w:tr w:rsidR="00C12DF2" w14:paraId="2780F7EC" w14:textId="77777777" w:rsidTr="00C12DF2">
        <w:tc>
          <w:tcPr>
            <w:tcW w:w="7760" w:type="dxa"/>
          </w:tcPr>
          <w:p w14:paraId="4B57E729" w14:textId="0C66D837" w:rsidR="00C12DF2" w:rsidRDefault="00C12DF2">
            <w:pPr>
              <w:pStyle w:val="Sansinterligne"/>
              <w:rPr>
                <w:rFonts w:ascii="Times New Roman" w:eastAsia="Times New Roman" w:hAnsi="Times New Roman" w:cs="Times New Roman"/>
                <w:sz w:val="24"/>
              </w:rPr>
            </w:pPr>
            <w:r w:rsidRPr="00C12DF2"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 wp14:anchorId="608180AF" wp14:editId="63329715">
                  <wp:extent cx="1478866" cy="170927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56" cy="17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14:paraId="017762BC" w14:textId="77777777" w:rsidR="00C12DF2" w:rsidRPr="00FC034C" w:rsidRDefault="00C12DF2" w:rsidP="00C12DF2">
            <w:pPr>
              <w:pStyle w:val="Sansinterligne"/>
              <w:tabs>
                <w:tab w:val="left" w:pos="4539"/>
              </w:tabs>
              <w:jc w:val="center"/>
              <w:rPr>
                <w:rFonts w:ascii="Marianne" w:eastAsia="Arial" w:hAnsi="Marianne"/>
                <w:color w:val="1F497C"/>
                <w:sz w:val="52"/>
                <w:szCs w:val="52"/>
              </w:rPr>
            </w:pPr>
          </w:p>
          <w:p w14:paraId="3CDCE62F" w14:textId="50B17AA9" w:rsidR="00C12DF2" w:rsidRPr="00FC034C" w:rsidRDefault="00E005A1" w:rsidP="00C12DF2">
            <w:pPr>
              <w:pStyle w:val="Sansinterligne"/>
              <w:tabs>
                <w:tab w:val="left" w:pos="4539"/>
              </w:tabs>
              <w:jc w:val="center"/>
              <w:rPr>
                <w:rFonts w:ascii="Marianne" w:eastAsia="Arial" w:hAnsi="Marianne"/>
                <w:color w:val="1F497C"/>
                <w:sz w:val="52"/>
                <w:szCs w:val="52"/>
              </w:rPr>
            </w:pPr>
            <w:r w:rsidRPr="00FC034C">
              <w:rPr>
                <w:rFonts w:ascii="Marianne" w:eastAsia="Arial" w:hAnsi="Marianne"/>
                <w:color w:val="1F497C"/>
                <w:sz w:val="52"/>
                <w:szCs w:val="52"/>
              </w:rPr>
              <w:t>2020 - 2025</w:t>
            </w:r>
          </w:p>
          <w:p w14:paraId="064BDD99" w14:textId="77777777" w:rsidR="00C12DF2" w:rsidRDefault="00C12DF2">
            <w:pPr>
              <w:pStyle w:val="Sansinterlign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28A1FB1" w14:textId="77777777" w:rsidR="00BB1851" w:rsidRDefault="00BB1851">
      <w:pPr>
        <w:pStyle w:val="Sansinterligne"/>
        <w:rPr>
          <w:rFonts w:ascii="Times New Roman" w:eastAsia="Times New Roman" w:hAnsi="Times New Roman" w:cs="Times New Roman"/>
          <w:sz w:val="24"/>
        </w:rPr>
      </w:pPr>
    </w:p>
    <w:p w14:paraId="14CDDD9A" w14:textId="77777777" w:rsidR="00AF2FB0" w:rsidRPr="00FC034C" w:rsidRDefault="00AF2FB0" w:rsidP="00A501E1">
      <w:pPr>
        <w:pStyle w:val="Sansinterligne"/>
        <w:tabs>
          <w:tab w:val="left" w:pos="4539"/>
        </w:tabs>
        <w:jc w:val="center"/>
        <w:rPr>
          <w:rFonts w:ascii="Marianne" w:eastAsia="Arial" w:hAnsi="Marianne" w:cs="Times New Roman"/>
          <w:color w:val="1F497C"/>
          <w:sz w:val="52"/>
          <w:szCs w:val="52"/>
        </w:rPr>
      </w:pPr>
    </w:p>
    <w:p w14:paraId="580A4459" w14:textId="63A0DB90" w:rsidR="00091515" w:rsidRPr="00FC034C" w:rsidRDefault="00AF2FB0">
      <w:pPr>
        <w:pStyle w:val="Sansinterligne"/>
        <w:jc w:val="center"/>
        <w:rPr>
          <w:rFonts w:ascii="Marianne" w:eastAsia="Arial" w:hAnsi="Marianne"/>
          <w:color w:val="1F497C"/>
          <w:sz w:val="52"/>
          <w:szCs w:val="52"/>
        </w:rPr>
      </w:pPr>
      <w:r w:rsidRPr="00FC034C">
        <w:rPr>
          <w:rFonts w:ascii="Marianne" w:eastAsia="Arial" w:hAnsi="Marianne"/>
          <w:color w:val="1F497C"/>
          <w:sz w:val="52"/>
          <w:szCs w:val="52"/>
        </w:rPr>
        <w:t>U</w:t>
      </w:r>
      <w:r w:rsidR="0006731D" w:rsidRPr="00FC034C">
        <w:rPr>
          <w:rFonts w:ascii="Marianne" w:eastAsia="Arial" w:hAnsi="Marianne"/>
          <w:color w:val="1F497C"/>
          <w:sz w:val="52"/>
          <w:szCs w:val="52"/>
        </w:rPr>
        <w:t>n projet pour notre école</w:t>
      </w:r>
    </w:p>
    <w:p w14:paraId="1CECE513" w14:textId="77777777" w:rsidR="00091515" w:rsidRPr="00FC034C" w:rsidRDefault="00091515">
      <w:pPr>
        <w:pStyle w:val="Sansinterligne"/>
        <w:jc w:val="center"/>
        <w:rPr>
          <w:rFonts w:ascii="Marianne" w:hAnsi="Marianne"/>
          <w:b/>
          <w:sz w:val="22"/>
        </w:rPr>
      </w:pPr>
    </w:p>
    <w:p w14:paraId="40E7D2E5" w14:textId="77777777" w:rsidR="00A501E1" w:rsidRPr="00FC034C" w:rsidRDefault="00A501E1">
      <w:pPr>
        <w:pStyle w:val="Sansinterligne"/>
        <w:jc w:val="center"/>
        <w:rPr>
          <w:rFonts w:ascii="Marianne" w:hAnsi="Marianne"/>
          <w:b/>
          <w:sz w:val="22"/>
        </w:rPr>
      </w:pPr>
    </w:p>
    <w:p w14:paraId="1892630D" w14:textId="77777777" w:rsidR="00A501E1" w:rsidRPr="00FC034C" w:rsidRDefault="00A501E1">
      <w:pPr>
        <w:pStyle w:val="Sansinterligne"/>
        <w:jc w:val="center"/>
        <w:rPr>
          <w:rFonts w:ascii="Marianne" w:hAnsi="Marianne"/>
          <w:b/>
          <w:sz w:val="22"/>
        </w:rPr>
      </w:pPr>
    </w:p>
    <w:p w14:paraId="42EEA49E" w14:textId="34E4A897" w:rsidR="00633B62" w:rsidRPr="00FC034C" w:rsidRDefault="00266CEB">
      <w:pPr>
        <w:pStyle w:val="Sansinterligne"/>
        <w:jc w:val="center"/>
        <w:rPr>
          <w:rFonts w:ascii="Marianne" w:eastAsia="Arial" w:hAnsi="Marianne"/>
          <w:sz w:val="22"/>
        </w:rPr>
      </w:pPr>
      <w:r w:rsidRPr="00FC034C">
        <w:rPr>
          <w:rFonts w:ascii="Marianne" w:hAnsi="Marianne"/>
          <w:b/>
          <w:sz w:val="22"/>
        </w:rPr>
        <w:t>Document pour les directeurs des écoles et l</w:t>
      </w:r>
      <w:r w:rsidR="00FC034C">
        <w:rPr>
          <w:rFonts w:ascii="Marianne" w:hAnsi="Marianne"/>
          <w:b/>
          <w:sz w:val="22"/>
        </w:rPr>
        <w:t>es enseignants du premier degré</w:t>
      </w:r>
    </w:p>
    <w:p w14:paraId="7A849417" w14:textId="77777777" w:rsidR="00A501E1" w:rsidRPr="00FC034C" w:rsidRDefault="00A501E1">
      <w:pPr>
        <w:pStyle w:val="Sansinterligne"/>
        <w:jc w:val="center"/>
        <w:rPr>
          <w:rFonts w:ascii="Marianne" w:eastAsia="Arial" w:hAnsi="Marianne"/>
          <w:sz w:val="22"/>
        </w:rPr>
      </w:pPr>
    </w:p>
    <w:p w14:paraId="6BA58B68" w14:textId="77777777" w:rsidR="00633B62" w:rsidRPr="00FC034C" w:rsidRDefault="00633B62">
      <w:pPr>
        <w:pStyle w:val="Standard"/>
        <w:spacing w:after="0"/>
        <w:jc w:val="center"/>
        <w:rPr>
          <w:rFonts w:ascii="Marianne" w:hAnsi="Marianne" w:cs="Arial"/>
        </w:rPr>
      </w:pPr>
    </w:p>
    <w:p w14:paraId="4B4EB7C9" w14:textId="77777777" w:rsidR="003D17EF" w:rsidRPr="00FC034C" w:rsidRDefault="003D17EF">
      <w:pPr>
        <w:pStyle w:val="Standard"/>
        <w:spacing w:after="0"/>
        <w:jc w:val="center"/>
        <w:rPr>
          <w:rFonts w:ascii="Marianne" w:hAnsi="Marianne" w:cs="Arial"/>
        </w:rPr>
      </w:pPr>
    </w:p>
    <w:p w14:paraId="48E1FF2E" w14:textId="77777777" w:rsidR="00633B62" w:rsidRPr="00FC034C" w:rsidRDefault="00A501E1" w:rsidP="0007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color w:val="31849B" w:themeColor="accent5" w:themeShade="BF"/>
          <w:sz w:val="40"/>
          <w:szCs w:val="40"/>
        </w:rPr>
      </w:pPr>
      <w:r w:rsidRPr="00FC034C">
        <w:rPr>
          <w:rFonts w:ascii="Marianne" w:hAnsi="Marianne" w:cs="Arial"/>
          <w:color w:val="31849B" w:themeColor="accent5" w:themeShade="BF"/>
          <w:sz w:val="40"/>
          <w:szCs w:val="40"/>
        </w:rPr>
        <w:t>E</w:t>
      </w:r>
      <w:r w:rsidR="000769EE" w:rsidRPr="00FC034C">
        <w:rPr>
          <w:rFonts w:ascii="Marianne" w:hAnsi="Marianne" w:cs="Arial"/>
          <w:color w:val="31849B" w:themeColor="accent5" w:themeShade="BF"/>
          <w:sz w:val="40"/>
          <w:szCs w:val="40"/>
        </w:rPr>
        <w:t>cole</w:t>
      </w:r>
      <w:r w:rsidRPr="00FC034C">
        <w:rPr>
          <w:rFonts w:ascii="Marianne" w:hAnsi="Marianne" w:cs="Arial"/>
          <w:color w:val="31849B" w:themeColor="accent5" w:themeShade="BF"/>
          <w:sz w:val="40"/>
          <w:szCs w:val="40"/>
        </w:rPr>
        <w:t>(</w:t>
      </w:r>
      <w:r w:rsidR="000769EE" w:rsidRPr="00FC034C">
        <w:rPr>
          <w:rFonts w:ascii="Marianne" w:hAnsi="Marianne" w:cs="Arial"/>
          <w:color w:val="31849B" w:themeColor="accent5" w:themeShade="BF"/>
          <w:sz w:val="40"/>
          <w:szCs w:val="40"/>
        </w:rPr>
        <w:t>s</w:t>
      </w:r>
      <w:r w:rsidRPr="00FC034C">
        <w:rPr>
          <w:rFonts w:ascii="Marianne" w:hAnsi="Marianne" w:cs="Arial"/>
          <w:color w:val="31849B" w:themeColor="accent5" w:themeShade="BF"/>
          <w:sz w:val="40"/>
          <w:szCs w:val="40"/>
        </w:rPr>
        <w:t>)</w:t>
      </w:r>
      <w:r w:rsidR="000769EE" w:rsidRPr="00FC034C">
        <w:rPr>
          <w:rFonts w:cs="Calibri"/>
          <w:color w:val="31849B" w:themeColor="accent5" w:themeShade="BF"/>
          <w:sz w:val="40"/>
          <w:szCs w:val="40"/>
        </w:rPr>
        <w:t> </w:t>
      </w:r>
      <w:r w:rsidR="000769EE" w:rsidRPr="00FC034C">
        <w:rPr>
          <w:rFonts w:ascii="Marianne" w:hAnsi="Marianne" w:cs="Arial"/>
          <w:color w:val="31849B" w:themeColor="accent5" w:themeShade="BF"/>
          <w:sz w:val="40"/>
          <w:szCs w:val="40"/>
        </w:rPr>
        <w:t>:</w:t>
      </w:r>
    </w:p>
    <w:p w14:paraId="21075EDB" w14:textId="77777777" w:rsidR="000769EE" w:rsidRPr="00FC034C" w:rsidRDefault="000769EE" w:rsidP="0007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20"/>
          <w:szCs w:val="20"/>
        </w:rPr>
      </w:pPr>
    </w:p>
    <w:p w14:paraId="32CEB48D" w14:textId="77777777" w:rsidR="000769EE" w:rsidRPr="00FC034C" w:rsidRDefault="000769EE" w:rsidP="0007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40"/>
        </w:rPr>
      </w:pPr>
      <w:r w:rsidRPr="00FC034C">
        <w:rPr>
          <w:rFonts w:ascii="Marianne" w:hAnsi="Marianne" w:cs="Arial"/>
          <w:sz w:val="40"/>
        </w:rPr>
        <w:t xml:space="preserve">- </w:t>
      </w:r>
    </w:p>
    <w:p w14:paraId="3EF15984" w14:textId="77777777" w:rsidR="000769EE" w:rsidRPr="00FC034C" w:rsidRDefault="000769EE" w:rsidP="0007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  <w:sz w:val="40"/>
        </w:rPr>
      </w:pPr>
      <w:r w:rsidRPr="00FC034C">
        <w:rPr>
          <w:rFonts w:ascii="Marianne" w:hAnsi="Marianne" w:cs="Arial"/>
          <w:sz w:val="40"/>
        </w:rPr>
        <w:t xml:space="preserve">- </w:t>
      </w:r>
    </w:p>
    <w:p w14:paraId="4C04040E" w14:textId="77777777" w:rsidR="000769EE" w:rsidRPr="00FC034C" w:rsidRDefault="000769EE" w:rsidP="00076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Arial"/>
        </w:rPr>
      </w:pPr>
    </w:p>
    <w:p w14:paraId="511C6487" w14:textId="77777777" w:rsidR="00091515" w:rsidRPr="00FC034C" w:rsidRDefault="00091515">
      <w:pPr>
        <w:pStyle w:val="Standard"/>
        <w:spacing w:after="0"/>
        <w:jc w:val="center"/>
        <w:rPr>
          <w:rFonts w:ascii="Marianne" w:hAnsi="Marianne" w:cs="Arial"/>
        </w:rPr>
      </w:pPr>
    </w:p>
    <w:p w14:paraId="494967E8" w14:textId="77777777" w:rsidR="00091515" w:rsidRPr="00FC034C" w:rsidRDefault="00091515" w:rsidP="00091515">
      <w:pPr>
        <w:rPr>
          <w:rFonts w:ascii="Marianne" w:hAnsi="Marianne" w:cs="Arial"/>
        </w:rPr>
      </w:pPr>
    </w:p>
    <w:p w14:paraId="20241975" w14:textId="77777777" w:rsidR="00A501E1" w:rsidRPr="00FC034C" w:rsidRDefault="00A501E1" w:rsidP="00A501E1">
      <w:pPr>
        <w:pStyle w:val="Sansinterligne"/>
        <w:rPr>
          <w:rFonts w:ascii="Marianne" w:eastAsia="Times New Roman" w:hAnsi="Marianne"/>
          <w:sz w:val="22"/>
          <w:szCs w:val="22"/>
        </w:rPr>
      </w:pPr>
    </w:p>
    <w:p w14:paraId="4720D701" w14:textId="62AC55FC" w:rsidR="00DB3910" w:rsidRPr="00FC034C" w:rsidRDefault="00A501E1" w:rsidP="00DB3910">
      <w:pPr>
        <w:pStyle w:val="Sansinterligne"/>
        <w:jc w:val="center"/>
        <w:rPr>
          <w:rFonts w:ascii="Marianne" w:eastAsia="Times New Roman" w:hAnsi="Marianne"/>
          <w:color w:val="31849B" w:themeColor="accent5" w:themeShade="BF"/>
          <w:sz w:val="40"/>
          <w:szCs w:val="40"/>
        </w:rPr>
        <w:sectPr w:rsidR="00DB3910" w:rsidRPr="00FC034C" w:rsidSect="0006731D">
          <w:footerReference w:type="default" r:id="rId9"/>
          <w:pgSz w:w="16820" w:h="11900" w:orient="landscape"/>
          <w:pgMar w:top="720" w:right="720" w:bottom="720" w:left="720" w:header="720" w:footer="0" w:gutter="0"/>
          <w:cols w:space="720"/>
          <w:docGrid w:linePitch="299"/>
        </w:sectPr>
      </w:pPr>
      <w:r w:rsidRPr="00FC034C">
        <w:rPr>
          <w:rFonts w:ascii="Marianne" w:eastAsia="Times New Roman" w:hAnsi="Marianne"/>
          <w:color w:val="31849B" w:themeColor="accent5" w:themeShade="BF"/>
          <w:sz w:val="40"/>
          <w:szCs w:val="40"/>
        </w:rPr>
        <w:t xml:space="preserve">Circonscription </w:t>
      </w:r>
      <w:r w:rsidR="00AF2FB0" w:rsidRPr="00FC034C">
        <w:rPr>
          <w:rFonts w:ascii="Marianne" w:eastAsia="Times New Roman" w:hAnsi="Marianne"/>
          <w:color w:val="31849B" w:themeColor="accent5" w:themeShade="BF"/>
          <w:sz w:val="40"/>
          <w:szCs w:val="40"/>
        </w:rPr>
        <w:t>.........</w:t>
      </w:r>
    </w:p>
    <w:p w14:paraId="475C245C" w14:textId="77777777" w:rsidR="006B35F3" w:rsidRPr="00FC034C" w:rsidRDefault="006B35F3" w:rsidP="006B3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A2FA"/>
        <w:jc w:val="center"/>
        <w:rPr>
          <w:rFonts w:ascii="Marianne" w:hAnsi="Marianne"/>
          <w:b/>
          <w:sz w:val="28"/>
          <w:szCs w:val="28"/>
        </w:rPr>
      </w:pPr>
      <w:bookmarkStart w:id="1" w:name="page21"/>
      <w:bookmarkEnd w:id="1"/>
      <w:r w:rsidRPr="00FC034C">
        <w:rPr>
          <w:rFonts w:ascii="Marianne" w:hAnsi="Marianne"/>
          <w:b/>
          <w:sz w:val="28"/>
          <w:szCs w:val="28"/>
        </w:rPr>
        <w:lastRenderedPageBreak/>
        <w:t>AXE 1</w:t>
      </w:r>
      <w:r w:rsidRPr="00FC034C">
        <w:rPr>
          <w:rFonts w:cs="Calibri"/>
          <w:b/>
          <w:sz w:val="28"/>
          <w:szCs w:val="28"/>
        </w:rPr>
        <w:t> </w:t>
      </w:r>
      <w:r w:rsidRPr="00FC034C">
        <w:rPr>
          <w:rFonts w:ascii="Marianne" w:hAnsi="Marianne"/>
          <w:b/>
          <w:sz w:val="28"/>
          <w:szCs w:val="28"/>
        </w:rPr>
        <w:t>: PLUS D</w:t>
      </w:r>
      <w:r w:rsidRPr="00FC034C">
        <w:rPr>
          <w:rFonts w:ascii="Marianne" w:hAnsi="Marianne" w:cs="Marianne"/>
          <w:b/>
          <w:sz w:val="28"/>
          <w:szCs w:val="28"/>
        </w:rPr>
        <w:t>’</w:t>
      </w:r>
      <w:r w:rsidRPr="00FC034C">
        <w:rPr>
          <w:rFonts w:ascii="Marianne" w:hAnsi="Marianne" w:cs="Calibri"/>
          <w:b/>
          <w:sz w:val="28"/>
          <w:szCs w:val="28"/>
        </w:rPr>
        <w:t>É</w:t>
      </w:r>
      <w:r w:rsidRPr="00FC034C">
        <w:rPr>
          <w:rFonts w:ascii="Marianne" w:hAnsi="Marianne"/>
          <w:b/>
          <w:sz w:val="28"/>
          <w:szCs w:val="28"/>
        </w:rPr>
        <w:t>QUIT</w:t>
      </w:r>
      <w:r w:rsidRPr="00FC034C">
        <w:rPr>
          <w:rFonts w:ascii="Marianne" w:hAnsi="Marianne" w:cs="Calibri"/>
          <w:b/>
          <w:sz w:val="28"/>
          <w:szCs w:val="28"/>
        </w:rPr>
        <w:t>É</w:t>
      </w:r>
      <w:r w:rsidRPr="00FC034C">
        <w:rPr>
          <w:rFonts w:ascii="Marianne" w:hAnsi="Marianne"/>
          <w:b/>
          <w:sz w:val="28"/>
          <w:szCs w:val="28"/>
        </w:rPr>
        <w:t xml:space="preserve"> POUR PLUS DE R</w:t>
      </w:r>
      <w:r w:rsidRPr="00FC034C">
        <w:rPr>
          <w:rFonts w:ascii="Marianne" w:hAnsi="Marianne" w:cs="Calibri"/>
          <w:b/>
          <w:sz w:val="28"/>
          <w:szCs w:val="28"/>
        </w:rPr>
        <w:t>É</w:t>
      </w:r>
      <w:r w:rsidRPr="00FC034C">
        <w:rPr>
          <w:rFonts w:ascii="Marianne" w:hAnsi="Marianne"/>
          <w:b/>
          <w:sz w:val="28"/>
          <w:szCs w:val="28"/>
        </w:rPr>
        <w:t>USSITE</w:t>
      </w:r>
    </w:p>
    <w:p w14:paraId="744CAFAB" w14:textId="071DA29B" w:rsidR="006B35F3" w:rsidRDefault="006B35F3" w:rsidP="006B35F3">
      <w:pPr>
        <w:pStyle w:val="Sansinterligne"/>
        <w:jc w:val="center"/>
        <w:rPr>
          <w:rFonts w:ascii="Marianne" w:hAnsi="Marianne"/>
          <w:b/>
          <w:sz w:val="31"/>
        </w:rPr>
      </w:pPr>
    </w:p>
    <w:p w14:paraId="16F3B667" w14:textId="77777777" w:rsidR="00FC034C" w:rsidRPr="00FC034C" w:rsidRDefault="00FC034C" w:rsidP="006B35F3">
      <w:pPr>
        <w:pStyle w:val="Sansinterligne"/>
        <w:jc w:val="center"/>
        <w:rPr>
          <w:rFonts w:ascii="Marianne" w:hAnsi="Marianne"/>
          <w:b/>
          <w:sz w:val="31"/>
        </w:rPr>
      </w:pPr>
    </w:p>
    <w:p w14:paraId="3CFC25FD" w14:textId="3D3967AA" w:rsidR="006B35F3" w:rsidRDefault="006B35F3" w:rsidP="006B35F3">
      <w:pPr>
        <w:pStyle w:val="Sansinterligne"/>
        <w:rPr>
          <w:rFonts w:ascii="Marianne" w:hAnsi="Marianne"/>
          <w:b/>
          <w:color w:val="3366FF"/>
          <w:sz w:val="24"/>
          <w:szCs w:val="24"/>
        </w:rPr>
      </w:pPr>
      <w:r w:rsidRPr="00FC034C">
        <w:rPr>
          <w:rFonts w:ascii="Marianne" w:hAnsi="Marianne"/>
          <w:b/>
          <w:color w:val="3366FF"/>
          <w:sz w:val="24"/>
          <w:szCs w:val="24"/>
        </w:rPr>
        <w:t>Priorités déterminées par l'équip</w:t>
      </w:r>
      <w:r w:rsidR="00FC034C">
        <w:rPr>
          <w:rFonts w:ascii="Marianne" w:hAnsi="Marianne"/>
          <w:b/>
          <w:color w:val="3366FF"/>
          <w:sz w:val="24"/>
          <w:szCs w:val="24"/>
        </w:rPr>
        <w:t>e suite au diagnostic collégial</w:t>
      </w:r>
    </w:p>
    <w:p w14:paraId="5E4AC21E" w14:textId="77777777" w:rsidR="00FC034C" w:rsidRPr="00FC034C" w:rsidRDefault="00FC034C" w:rsidP="006B35F3">
      <w:pPr>
        <w:pStyle w:val="Sansinterligne"/>
        <w:rPr>
          <w:rFonts w:ascii="Marianne" w:hAnsi="Marianne"/>
          <w:sz w:val="24"/>
          <w:szCs w:val="24"/>
        </w:rPr>
      </w:pPr>
    </w:p>
    <w:p w14:paraId="26B75F60" w14:textId="6331A6EF" w:rsidR="006B35F3" w:rsidRPr="00FC034C" w:rsidRDefault="006B35F3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02DE0A20" w14:textId="393E2923" w:rsidR="00FC034C" w:rsidRPr="00FC034C" w:rsidRDefault="00FC034C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0BCFD2E" w14:textId="6A98EBF1" w:rsidR="00FC034C" w:rsidRDefault="00FC034C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07A06CB9" w14:textId="7B0E67F9" w:rsidR="00FC034C" w:rsidRDefault="00FC034C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72B7C672" w14:textId="77777777" w:rsidR="00FC034C" w:rsidRPr="00FC034C" w:rsidRDefault="00FC034C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0C3F3CC9" w14:textId="77777777" w:rsidR="00FC034C" w:rsidRPr="00FC034C" w:rsidRDefault="00FC034C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63D2BA05" w14:textId="77777777" w:rsidR="006B35F3" w:rsidRPr="00FC034C" w:rsidRDefault="006B35F3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6372AFC" w14:textId="77777777" w:rsidR="006B35F3" w:rsidRPr="00FC034C" w:rsidRDefault="006B35F3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D78BEDE" w14:textId="77777777" w:rsidR="006B35F3" w:rsidRPr="00FC034C" w:rsidRDefault="006B35F3" w:rsidP="006B35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0C3F22C5" w14:textId="77777777" w:rsidR="006B35F3" w:rsidRPr="00FC034C" w:rsidRDefault="006B35F3" w:rsidP="00FC034C">
      <w:pPr>
        <w:pStyle w:val="Sansinterligne"/>
        <w:rPr>
          <w:rFonts w:ascii="Marianne" w:hAnsi="Marianne"/>
          <w:b/>
          <w:sz w:val="24"/>
          <w:szCs w:val="24"/>
        </w:rPr>
      </w:pPr>
    </w:p>
    <w:p w14:paraId="105A529D" w14:textId="77777777" w:rsidR="00BB1851" w:rsidRPr="00FC034C" w:rsidRDefault="00BB1851" w:rsidP="00FC034C">
      <w:pPr>
        <w:pStyle w:val="Sansinterligne"/>
        <w:rPr>
          <w:rFonts w:ascii="Marianne" w:hAnsi="Marianne"/>
          <w:b/>
          <w:sz w:val="24"/>
          <w:szCs w:val="24"/>
        </w:rPr>
      </w:pPr>
    </w:p>
    <w:p w14:paraId="741FFB38" w14:textId="77777777" w:rsidR="00BB1851" w:rsidRPr="00FC034C" w:rsidRDefault="00266CEB">
      <w:pPr>
        <w:pStyle w:val="Sansinterligne"/>
        <w:jc w:val="center"/>
        <w:rPr>
          <w:rFonts w:ascii="Marianne" w:hAnsi="Marianne"/>
          <w:i/>
          <w:sz w:val="22"/>
          <w:szCs w:val="22"/>
        </w:rPr>
      </w:pPr>
      <w:r w:rsidRPr="00FC034C">
        <w:rPr>
          <w:rFonts w:ascii="Marianne" w:hAnsi="Marianne"/>
          <w:i/>
          <w:sz w:val="22"/>
          <w:szCs w:val="22"/>
        </w:rPr>
        <w:t>Tous les domaines d’apprentissages peuvent faire l’objet d’une action.</w:t>
      </w:r>
    </w:p>
    <w:p w14:paraId="10CD34AD" w14:textId="269EE974" w:rsidR="00BB1851" w:rsidRPr="00FC034C" w:rsidRDefault="00266CEB">
      <w:pPr>
        <w:pStyle w:val="Sansinterligne"/>
        <w:jc w:val="center"/>
        <w:rPr>
          <w:rFonts w:ascii="Marianne" w:hAnsi="Marianne"/>
          <w:sz w:val="22"/>
          <w:szCs w:val="22"/>
        </w:rPr>
      </w:pPr>
      <w:r w:rsidRPr="00FC034C">
        <w:rPr>
          <w:rFonts w:ascii="Marianne" w:hAnsi="Marianne"/>
          <w:sz w:val="22"/>
          <w:szCs w:val="22"/>
        </w:rPr>
        <w:t>Les axes peuvent être déclinés par classe, cycle, école, collège.</w:t>
      </w:r>
    </w:p>
    <w:p w14:paraId="53DBADE5" w14:textId="77777777" w:rsidR="001D72F1" w:rsidRPr="00FC034C" w:rsidRDefault="001D72F1" w:rsidP="001D72F1">
      <w:pPr>
        <w:pStyle w:val="Sansinterligne"/>
        <w:rPr>
          <w:rFonts w:ascii="Marianne" w:hAnsi="Marianne"/>
          <w:b/>
          <w:sz w:val="24"/>
          <w:szCs w:val="24"/>
        </w:rPr>
      </w:pPr>
    </w:p>
    <w:p w14:paraId="63735A28" w14:textId="77777777" w:rsidR="00F9205F" w:rsidRPr="00FC034C" w:rsidRDefault="00F9205F" w:rsidP="00F9205F">
      <w:pPr>
        <w:pStyle w:val="Sansinterligne"/>
        <w:rPr>
          <w:rFonts w:ascii="Marianne" w:hAnsi="Marianne"/>
          <w:b/>
          <w:sz w:val="24"/>
          <w:szCs w:val="24"/>
        </w:rPr>
      </w:pPr>
      <w:r w:rsidRPr="00FC034C">
        <w:rPr>
          <w:rFonts w:ascii="Marianne" w:hAnsi="Marianne"/>
          <w:b/>
          <w:sz w:val="24"/>
          <w:szCs w:val="24"/>
        </w:rPr>
        <w:t>Objectif(s) du Projet pédagogique normand en lien avec les priorités déterminées ci-dessus</w:t>
      </w:r>
    </w:p>
    <w:p w14:paraId="5B07F499" w14:textId="77777777" w:rsidR="008C6846" w:rsidRPr="00FC034C" w:rsidRDefault="008C6846" w:rsidP="008C6846">
      <w:pPr>
        <w:pStyle w:val="Sansinterligne"/>
        <w:rPr>
          <w:rFonts w:ascii="Marianne" w:hAnsi="Marianne"/>
          <w:b/>
          <w:sz w:val="24"/>
          <w:szCs w:val="24"/>
        </w:rPr>
      </w:pPr>
    </w:p>
    <w:p w14:paraId="28CAA330" w14:textId="77777777" w:rsidR="001D72F1" w:rsidRPr="00FC034C" w:rsidRDefault="001D72F1" w:rsidP="00387858">
      <w:pPr>
        <w:pStyle w:val="Sansinterligne"/>
        <w:numPr>
          <w:ilvl w:val="0"/>
          <w:numId w:val="22"/>
        </w:numPr>
        <w:ind w:left="426"/>
        <w:rPr>
          <w:rFonts w:ascii="Marianne" w:hAnsi="Marianne"/>
          <w:b/>
          <w:sz w:val="22"/>
          <w:szCs w:val="22"/>
        </w:rPr>
      </w:pPr>
      <w:r w:rsidRPr="00FC034C">
        <w:rPr>
          <w:rFonts w:ascii="Marianne" w:hAnsi="Marianne"/>
          <w:b/>
          <w:bCs/>
          <w:sz w:val="22"/>
          <w:szCs w:val="22"/>
        </w:rPr>
        <w:t xml:space="preserve">Lire, écrire, compter, respecter autrui et dire : Garantir les fondamentaux  </w:t>
      </w:r>
    </w:p>
    <w:p w14:paraId="00E32CB4" w14:textId="77777777" w:rsidR="001D72F1" w:rsidRPr="00FC034C" w:rsidRDefault="001D72F1" w:rsidP="00387858">
      <w:pPr>
        <w:pStyle w:val="Sansinterligne"/>
        <w:numPr>
          <w:ilvl w:val="0"/>
          <w:numId w:val="22"/>
        </w:numPr>
        <w:ind w:left="426"/>
        <w:rPr>
          <w:rFonts w:ascii="Marianne" w:hAnsi="Marianne"/>
          <w:b/>
          <w:sz w:val="22"/>
          <w:szCs w:val="22"/>
        </w:rPr>
      </w:pPr>
      <w:r w:rsidRPr="00FC034C">
        <w:rPr>
          <w:rFonts w:ascii="Marianne" w:hAnsi="Marianne"/>
          <w:b/>
          <w:bCs/>
          <w:sz w:val="22"/>
          <w:szCs w:val="22"/>
        </w:rPr>
        <w:t xml:space="preserve">Développer les compétences du XXIe siècle </w:t>
      </w:r>
    </w:p>
    <w:p w14:paraId="263694B6" w14:textId="348F8BD6" w:rsidR="001D72F1" w:rsidRPr="00FC034C" w:rsidRDefault="001D72F1" w:rsidP="00387858">
      <w:pPr>
        <w:pStyle w:val="Sansinterligne"/>
        <w:numPr>
          <w:ilvl w:val="0"/>
          <w:numId w:val="22"/>
        </w:numPr>
        <w:ind w:left="426"/>
        <w:rPr>
          <w:rFonts w:ascii="Marianne" w:hAnsi="Marianne"/>
          <w:b/>
          <w:sz w:val="22"/>
          <w:szCs w:val="22"/>
        </w:rPr>
      </w:pPr>
      <w:r w:rsidRPr="00FC034C">
        <w:rPr>
          <w:rFonts w:ascii="Marianne" w:hAnsi="Marianne"/>
          <w:b/>
          <w:bCs/>
          <w:sz w:val="22"/>
          <w:szCs w:val="22"/>
        </w:rPr>
        <w:t xml:space="preserve">Réduire les </w:t>
      </w:r>
      <w:r w:rsidR="00945385" w:rsidRPr="00FC034C">
        <w:rPr>
          <w:rFonts w:ascii="Marianne" w:hAnsi="Marianne"/>
          <w:b/>
          <w:bCs/>
          <w:sz w:val="22"/>
          <w:szCs w:val="22"/>
        </w:rPr>
        <w:t>écarts</w:t>
      </w:r>
      <w:r w:rsidRPr="00FC034C">
        <w:rPr>
          <w:rFonts w:ascii="Marianne" w:hAnsi="Marianne"/>
          <w:b/>
          <w:bCs/>
          <w:sz w:val="22"/>
          <w:szCs w:val="22"/>
        </w:rPr>
        <w:t xml:space="preserve"> de réussite liés aux inégalités et territoriales</w:t>
      </w:r>
    </w:p>
    <w:p w14:paraId="14492492" w14:textId="77777777" w:rsidR="002F2595" w:rsidRPr="00FC034C" w:rsidRDefault="002F2595" w:rsidP="00FC034C">
      <w:pPr>
        <w:pStyle w:val="Sansinterligne"/>
        <w:rPr>
          <w:rFonts w:ascii="Marianne" w:hAnsi="Marianne"/>
          <w:b/>
          <w:sz w:val="22"/>
          <w:szCs w:val="22"/>
        </w:rPr>
      </w:pPr>
    </w:p>
    <w:p w14:paraId="0AE397B3" w14:textId="049CC999" w:rsidR="00BB1851" w:rsidRPr="00FC034C" w:rsidRDefault="008C6846" w:rsidP="00387858">
      <w:pPr>
        <w:pStyle w:val="Sansinterligne"/>
        <w:numPr>
          <w:ilvl w:val="0"/>
          <w:numId w:val="20"/>
        </w:numPr>
        <w:rPr>
          <w:rFonts w:ascii="Marianne" w:hAnsi="Marianne"/>
          <w:b/>
          <w:sz w:val="24"/>
          <w:szCs w:val="24"/>
        </w:rPr>
      </w:pPr>
      <w:r w:rsidRPr="00FC034C">
        <w:rPr>
          <w:rFonts w:ascii="Marianne" w:hAnsi="Marianne"/>
          <w:b/>
          <w:sz w:val="24"/>
          <w:szCs w:val="24"/>
        </w:rPr>
        <w:t>Attendus</w:t>
      </w:r>
      <w:r w:rsidR="001D72F1" w:rsidRPr="00FC034C">
        <w:rPr>
          <w:rFonts w:ascii="Marianne" w:hAnsi="Marianne"/>
          <w:b/>
          <w:sz w:val="24"/>
          <w:szCs w:val="24"/>
        </w:rPr>
        <w:t xml:space="preserve"> </w:t>
      </w:r>
      <w:r w:rsidR="00A1327A" w:rsidRPr="00FC034C">
        <w:rPr>
          <w:rFonts w:ascii="Marianne" w:hAnsi="Marianne"/>
          <w:b/>
          <w:sz w:val="24"/>
          <w:szCs w:val="24"/>
        </w:rPr>
        <w:t>s</w:t>
      </w:r>
      <w:r w:rsidR="001D72F1" w:rsidRPr="00FC034C">
        <w:rPr>
          <w:rFonts w:ascii="Marianne" w:hAnsi="Marianne"/>
          <w:b/>
          <w:sz w:val="24"/>
          <w:szCs w:val="24"/>
        </w:rPr>
        <w:t xml:space="preserve">ur les </w:t>
      </w:r>
      <w:r w:rsidR="00A1327A" w:rsidRPr="00FC034C">
        <w:rPr>
          <w:rFonts w:ascii="Marianne" w:hAnsi="Marianne"/>
          <w:b/>
          <w:sz w:val="24"/>
          <w:szCs w:val="24"/>
        </w:rPr>
        <w:t xml:space="preserve">compétences des </w:t>
      </w:r>
      <w:r w:rsidR="001D72F1" w:rsidRPr="00FC034C">
        <w:rPr>
          <w:rFonts w:ascii="Marianne" w:hAnsi="Marianne"/>
          <w:b/>
          <w:sz w:val="24"/>
          <w:szCs w:val="24"/>
        </w:rPr>
        <w:t>élèves</w:t>
      </w:r>
    </w:p>
    <w:p w14:paraId="2A3DBE7F" w14:textId="33339F18" w:rsidR="001D72F1" w:rsidRDefault="001D72F1">
      <w:pPr>
        <w:pStyle w:val="Sansinterligne"/>
        <w:rPr>
          <w:rFonts w:ascii="Marianne" w:hAnsi="Marianne"/>
          <w:b/>
          <w:sz w:val="22"/>
          <w:szCs w:val="22"/>
        </w:rPr>
      </w:pPr>
    </w:p>
    <w:p w14:paraId="5E6B2F1D" w14:textId="77777777" w:rsidR="00FC034C" w:rsidRPr="00FC034C" w:rsidRDefault="00FC034C">
      <w:pPr>
        <w:pStyle w:val="Sansinterligne"/>
        <w:rPr>
          <w:rFonts w:ascii="Marianne" w:hAnsi="Marianne"/>
          <w:b/>
          <w:sz w:val="22"/>
          <w:szCs w:val="22"/>
        </w:rPr>
      </w:pPr>
    </w:p>
    <w:p w14:paraId="226536BA" w14:textId="77777777" w:rsidR="001D72F1" w:rsidRPr="00FC034C" w:rsidRDefault="001D72F1">
      <w:pPr>
        <w:pStyle w:val="Sansinterligne"/>
        <w:rPr>
          <w:rFonts w:ascii="Marianne" w:hAnsi="Marianne"/>
          <w:b/>
          <w:sz w:val="22"/>
          <w:szCs w:val="22"/>
        </w:rPr>
      </w:pPr>
    </w:p>
    <w:p w14:paraId="1FF13DA3" w14:textId="77777777" w:rsidR="001D72F1" w:rsidRPr="00FC034C" w:rsidRDefault="001D72F1">
      <w:pPr>
        <w:pStyle w:val="Sansinterligne"/>
        <w:rPr>
          <w:rFonts w:ascii="Marianne" w:hAnsi="Marianne"/>
          <w:b/>
          <w:sz w:val="22"/>
          <w:szCs w:val="22"/>
        </w:rPr>
      </w:pPr>
    </w:p>
    <w:p w14:paraId="31BC8134" w14:textId="06278FA3" w:rsidR="001D72F1" w:rsidRPr="00FC034C" w:rsidRDefault="00387858" w:rsidP="00387858">
      <w:pPr>
        <w:pStyle w:val="Sansinterligne"/>
        <w:numPr>
          <w:ilvl w:val="0"/>
          <w:numId w:val="20"/>
        </w:numPr>
        <w:rPr>
          <w:rFonts w:ascii="Marianne" w:hAnsi="Marianne"/>
          <w:b/>
          <w:sz w:val="24"/>
          <w:szCs w:val="24"/>
        </w:rPr>
      </w:pPr>
      <w:r w:rsidRPr="00FC034C">
        <w:rPr>
          <w:rFonts w:ascii="Marianne" w:hAnsi="Marianne"/>
          <w:b/>
          <w:sz w:val="24"/>
          <w:szCs w:val="24"/>
        </w:rPr>
        <w:t>Perspective</w:t>
      </w:r>
      <w:r w:rsidR="008C6846" w:rsidRPr="00FC034C">
        <w:rPr>
          <w:rFonts w:ascii="Marianne" w:hAnsi="Marianne"/>
          <w:b/>
          <w:sz w:val="24"/>
          <w:szCs w:val="24"/>
        </w:rPr>
        <w:t>s</w:t>
      </w:r>
      <w:r w:rsidRPr="00FC034C">
        <w:rPr>
          <w:rFonts w:ascii="Marianne" w:hAnsi="Marianne"/>
          <w:b/>
          <w:sz w:val="24"/>
          <w:szCs w:val="24"/>
        </w:rPr>
        <w:t xml:space="preserve"> pour les </w:t>
      </w:r>
      <w:r w:rsidR="001D72F1" w:rsidRPr="00FC034C">
        <w:rPr>
          <w:rFonts w:ascii="Marianne" w:hAnsi="Marianne"/>
          <w:b/>
          <w:sz w:val="24"/>
          <w:szCs w:val="24"/>
        </w:rPr>
        <w:t>enseignants</w:t>
      </w:r>
      <w:r w:rsidRPr="00FC034C">
        <w:rPr>
          <w:rFonts w:ascii="Marianne" w:hAnsi="Marianne"/>
          <w:b/>
          <w:sz w:val="24"/>
          <w:szCs w:val="24"/>
        </w:rPr>
        <w:t xml:space="preserve"> (évolution des pratiques, stratégies d'équipe</w:t>
      </w:r>
      <w:r w:rsidR="00A1327A" w:rsidRPr="00FC034C">
        <w:rPr>
          <w:rFonts w:ascii="Marianne" w:hAnsi="Marianne"/>
          <w:b/>
          <w:sz w:val="24"/>
          <w:szCs w:val="24"/>
        </w:rPr>
        <w:t xml:space="preserve">, </w:t>
      </w:r>
      <w:r w:rsidR="00F56808" w:rsidRPr="00FC034C">
        <w:rPr>
          <w:rFonts w:ascii="Marianne" w:hAnsi="Marianne"/>
          <w:b/>
          <w:sz w:val="24"/>
          <w:szCs w:val="24"/>
        </w:rPr>
        <w:t xml:space="preserve">modalités de suivi, </w:t>
      </w:r>
      <w:proofErr w:type="gramStart"/>
      <w:r w:rsidR="00F56808" w:rsidRPr="00FC034C">
        <w:rPr>
          <w:rFonts w:ascii="Marianne" w:hAnsi="Marianne"/>
          <w:b/>
          <w:sz w:val="24"/>
          <w:szCs w:val="24"/>
        </w:rPr>
        <w:t>A.P.C</w:t>
      </w:r>
      <w:r w:rsidR="00A1327A" w:rsidRPr="00FC034C">
        <w:rPr>
          <w:rFonts w:ascii="Marianne" w:hAnsi="Marianne"/>
          <w:b/>
          <w:sz w:val="24"/>
          <w:szCs w:val="24"/>
        </w:rPr>
        <w:t>.</w:t>
      </w:r>
      <w:r w:rsidR="00F56808" w:rsidRPr="00FC034C">
        <w:rPr>
          <w:rFonts w:ascii="Marianne" w:hAnsi="Marianne"/>
          <w:b/>
          <w:sz w:val="24"/>
          <w:szCs w:val="24"/>
        </w:rPr>
        <w:t xml:space="preserve">, </w:t>
      </w:r>
      <w:r w:rsidR="00A1327A" w:rsidRPr="00FC034C">
        <w:rPr>
          <w:rFonts w:ascii="Marianne" w:hAnsi="Marianne"/>
          <w:b/>
          <w:sz w:val="24"/>
          <w:szCs w:val="24"/>
        </w:rPr>
        <w:t>....</w:t>
      </w:r>
      <w:proofErr w:type="gramEnd"/>
      <w:r w:rsidR="00A1327A" w:rsidRPr="00FC034C">
        <w:rPr>
          <w:rFonts w:ascii="Marianne" w:hAnsi="Marianne"/>
          <w:b/>
          <w:sz w:val="24"/>
          <w:szCs w:val="24"/>
        </w:rPr>
        <w:t>)</w:t>
      </w:r>
    </w:p>
    <w:p w14:paraId="27B569C1" w14:textId="77777777" w:rsidR="001D72F1" w:rsidRPr="00FC034C" w:rsidRDefault="001D72F1">
      <w:pPr>
        <w:pStyle w:val="Sansinterligne"/>
        <w:rPr>
          <w:rFonts w:ascii="Marianne" w:hAnsi="Marianne"/>
          <w:b/>
          <w:sz w:val="22"/>
          <w:szCs w:val="22"/>
        </w:rPr>
      </w:pPr>
    </w:p>
    <w:p w14:paraId="04D6554F" w14:textId="77777777" w:rsidR="001D72F1" w:rsidRPr="00FC034C" w:rsidRDefault="001D72F1">
      <w:pPr>
        <w:pStyle w:val="Sansinterligne"/>
        <w:rPr>
          <w:rFonts w:ascii="Marianne" w:hAnsi="Marianne"/>
          <w:b/>
          <w:sz w:val="22"/>
          <w:szCs w:val="22"/>
        </w:rPr>
      </w:pPr>
    </w:p>
    <w:p w14:paraId="17AD60F4" w14:textId="452FAF28" w:rsidR="00745D22" w:rsidRDefault="00745D22">
      <w:pPr>
        <w:pStyle w:val="Sansinterligne"/>
        <w:rPr>
          <w:rFonts w:ascii="Marianne" w:hAnsi="Marianne"/>
          <w:b/>
          <w:sz w:val="22"/>
          <w:szCs w:val="22"/>
        </w:rPr>
      </w:pPr>
    </w:p>
    <w:p w14:paraId="0E9A178A" w14:textId="77777777" w:rsidR="00FC034C" w:rsidRPr="00FC034C" w:rsidRDefault="00FC034C">
      <w:pPr>
        <w:pStyle w:val="Sansinterligne"/>
        <w:rPr>
          <w:rFonts w:ascii="Marianne" w:hAnsi="Marianne"/>
          <w:b/>
          <w:sz w:val="22"/>
          <w:szCs w:val="22"/>
        </w:rPr>
      </w:pPr>
    </w:p>
    <w:p w14:paraId="36DBE64B" w14:textId="77777777" w:rsidR="00BB1851" w:rsidRPr="00FC034C" w:rsidRDefault="00BB1851">
      <w:pPr>
        <w:pStyle w:val="Sansinterligne"/>
        <w:rPr>
          <w:rFonts w:ascii="Marianne" w:hAnsi="Marianne"/>
          <w:b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8"/>
        <w:gridCol w:w="2838"/>
        <w:gridCol w:w="2480"/>
        <w:gridCol w:w="2670"/>
      </w:tblGrid>
      <w:tr w:rsidR="00BB1851" w:rsidRPr="00FC034C" w14:paraId="07D8FAE6" w14:textId="77777777" w:rsidTr="00EB703E">
        <w:trPr>
          <w:jc w:val="center"/>
        </w:trPr>
        <w:tc>
          <w:tcPr>
            <w:tcW w:w="109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E8B76" w14:textId="77777777" w:rsidR="00BB1851" w:rsidRPr="00FC034C" w:rsidRDefault="00266CEB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FC034C">
              <w:rPr>
                <w:rFonts w:ascii="Marianne" w:hAnsi="Marianne"/>
                <w:b/>
                <w:sz w:val="24"/>
                <w:szCs w:val="24"/>
              </w:rPr>
              <w:lastRenderedPageBreak/>
              <w:t>Action(s) envisagée(s)</w:t>
            </w:r>
          </w:p>
        </w:tc>
      </w:tr>
      <w:tr w:rsidR="00BB1851" w:rsidRPr="00FC034C" w14:paraId="58A85292" w14:textId="77777777" w:rsidTr="00EB703E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1DF28B" w14:textId="77777777" w:rsidR="00BB1851" w:rsidRPr="00FC034C" w:rsidRDefault="00266CEB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FC034C">
              <w:rPr>
                <w:rFonts w:ascii="Marianne" w:hAnsi="Marianne"/>
                <w:sz w:val="24"/>
                <w:szCs w:val="24"/>
              </w:rPr>
              <w:t>Descriptif de l’action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EE7FAF" w14:textId="77777777" w:rsidR="00BB1851" w:rsidRPr="00FC034C" w:rsidRDefault="00266CEB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FC034C">
              <w:rPr>
                <w:rFonts w:ascii="Marianne" w:hAnsi="Marianne"/>
                <w:sz w:val="24"/>
                <w:szCs w:val="24"/>
              </w:rPr>
              <w:t>Niveau(x) de classe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A53777" w14:textId="77777777" w:rsidR="00BB1851" w:rsidRPr="00FC034C" w:rsidRDefault="00266CEB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FC034C">
              <w:rPr>
                <w:rFonts w:ascii="Marianne" w:hAnsi="Marianne"/>
                <w:sz w:val="24"/>
                <w:szCs w:val="24"/>
              </w:rPr>
              <w:t>Durée envisagée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D905F" w14:textId="65D09A75" w:rsidR="00BB1851" w:rsidRPr="00FC034C" w:rsidRDefault="007351E4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FC034C">
              <w:rPr>
                <w:rFonts w:ascii="Marianne" w:hAnsi="Marianne"/>
                <w:sz w:val="24"/>
                <w:szCs w:val="24"/>
              </w:rPr>
              <w:t>Critères d'évaluation</w:t>
            </w:r>
          </w:p>
        </w:tc>
      </w:tr>
      <w:tr w:rsidR="00BB1851" w:rsidRPr="00FC034C" w14:paraId="1EC9FE43" w14:textId="77777777" w:rsidTr="00EB703E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747E82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4761BD86" w14:textId="10384952" w:rsidR="00BB1851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5A617EAB" w14:textId="77777777" w:rsidR="00FC034C" w:rsidRPr="00FC034C" w:rsidRDefault="00FC034C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2C262868" w14:textId="77777777" w:rsidR="001D72F1" w:rsidRPr="00FC034C" w:rsidRDefault="001D72F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E8D5D4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5FFAC2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3CF06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1D72F1" w:rsidRPr="00FC034C" w14:paraId="5FE508C9" w14:textId="77777777" w:rsidTr="00EB703E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EFC6E" w14:textId="77777777" w:rsidR="001D72F1" w:rsidRPr="00FC034C" w:rsidRDefault="001D72F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3876FA01" w14:textId="1340C113" w:rsidR="001D72F1" w:rsidRDefault="001D72F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363BC241" w14:textId="77777777" w:rsidR="00FC034C" w:rsidRPr="00FC034C" w:rsidRDefault="00FC034C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030B014D" w14:textId="77777777" w:rsidR="001D72F1" w:rsidRPr="00FC034C" w:rsidRDefault="001D72F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3D85FE" w14:textId="77777777" w:rsidR="001D72F1" w:rsidRPr="00FC034C" w:rsidRDefault="001D72F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A42C2" w14:textId="77777777" w:rsidR="001D72F1" w:rsidRPr="00FC034C" w:rsidRDefault="001D72F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EFE304" w14:textId="77777777" w:rsidR="001D72F1" w:rsidRPr="00FC034C" w:rsidRDefault="001D72F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BB1851" w:rsidRPr="00FC034C" w14:paraId="1EC16AE8" w14:textId="77777777" w:rsidTr="00EB703E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2C0517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60F9A9AF" w14:textId="307F965F" w:rsidR="00BB1851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29B8861E" w14:textId="77777777" w:rsidR="00FC034C" w:rsidRPr="00FC034C" w:rsidRDefault="00FC034C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21CC1867" w14:textId="77777777" w:rsidR="007351E4" w:rsidRPr="00FC034C" w:rsidRDefault="007351E4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D0E11D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58EA21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1AD09A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BB1851" w:rsidRPr="00FC034C" w14:paraId="4337CA27" w14:textId="77777777" w:rsidTr="00EB703E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2EFA47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64EF7963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36BE0F1F" w14:textId="77777777" w:rsidR="007351E4" w:rsidRPr="00FC034C" w:rsidRDefault="007351E4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0E44783F" w14:textId="77777777" w:rsidR="00F56808" w:rsidRPr="00FC034C" w:rsidRDefault="00F56808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5C580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6BDAF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7918E" w14:textId="77777777" w:rsidR="00BB1851" w:rsidRPr="00FC034C" w:rsidRDefault="00BB1851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5DDBA54F" w14:textId="77777777" w:rsidR="001D72F1" w:rsidRPr="00FC034C" w:rsidRDefault="001D72F1">
      <w:pPr>
        <w:pStyle w:val="Sansinterligne"/>
        <w:rPr>
          <w:rFonts w:ascii="Marianne" w:hAnsi="Marianne"/>
          <w:sz w:val="24"/>
          <w:szCs w:val="24"/>
          <w:u w:val="single"/>
        </w:rPr>
      </w:pPr>
    </w:p>
    <w:p w14:paraId="37F464DB" w14:textId="77777777" w:rsidR="001D72F1" w:rsidRPr="00FC034C" w:rsidRDefault="001D72F1">
      <w:pPr>
        <w:pStyle w:val="Sansinterligne"/>
        <w:rPr>
          <w:rFonts w:ascii="Marianne" w:hAnsi="Marianne"/>
          <w:sz w:val="24"/>
          <w:szCs w:val="24"/>
          <w:u w:val="single"/>
        </w:rPr>
      </w:pPr>
    </w:p>
    <w:p w14:paraId="4E619CF8" w14:textId="77777777" w:rsidR="001D72F1" w:rsidRPr="00FC034C" w:rsidRDefault="001D72F1">
      <w:pPr>
        <w:pStyle w:val="Sansinterligne"/>
        <w:rPr>
          <w:rFonts w:ascii="Marianne" w:hAnsi="Marianne"/>
          <w:sz w:val="24"/>
          <w:szCs w:val="24"/>
          <w:u w:val="single"/>
        </w:rPr>
      </w:pPr>
    </w:p>
    <w:p w14:paraId="0EB4D1E2" w14:textId="77777777" w:rsidR="001D72F1" w:rsidRPr="00FC034C" w:rsidRDefault="001D72F1">
      <w:pPr>
        <w:pStyle w:val="Sansinterligne"/>
        <w:rPr>
          <w:rFonts w:ascii="Marianne" w:hAnsi="Marianne"/>
          <w:sz w:val="24"/>
          <w:szCs w:val="24"/>
        </w:rPr>
      </w:pPr>
    </w:p>
    <w:p w14:paraId="644A5FC6" w14:textId="77777777" w:rsidR="002F2595" w:rsidRPr="00FC034C" w:rsidRDefault="002F2595" w:rsidP="002F2595">
      <w:pPr>
        <w:pStyle w:val="Sansinterligne"/>
        <w:rPr>
          <w:rFonts w:ascii="Marianne" w:hAnsi="Marianne"/>
          <w:b/>
          <w:sz w:val="24"/>
          <w:szCs w:val="24"/>
        </w:rPr>
      </w:pPr>
      <w:r w:rsidRPr="00FC034C">
        <w:rPr>
          <w:rFonts w:ascii="Marianne" w:hAnsi="Marianne"/>
          <w:b/>
          <w:sz w:val="24"/>
          <w:szCs w:val="24"/>
        </w:rPr>
        <w:t>Besoins en formation/et/ou d'accompagnement souhaités (à expliciter) :</w:t>
      </w:r>
    </w:p>
    <w:p w14:paraId="759CC3D2" w14:textId="77777777" w:rsidR="00BB39AF" w:rsidRPr="00FC034C" w:rsidRDefault="00BB39AF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23DC7E3" w14:textId="77777777" w:rsidR="00BB39AF" w:rsidRPr="00FC034C" w:rsidRDefault="00BB39AF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372A24E2" w14:textId="5907DBFE" w:rsidR="00BB39AF" w:rsidRDefault="00BB39AF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D8F76B8" w14:textId="79E6F581" w:rsidR="00FC034C" w:rsidRDefault="00FC034C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C653F10" w14:textId="77777777" w:rsidR="00FC034C" w:rsidRPr="00FC034C" w:rsidRDefault="00FC034C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77EF59A8" w14:textId="77777777" w:rsidR="00167540" w:rsidRPr="00FC034C" w:rsidRDefault="001675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42123436" w14:textId="77777777" w:rsidR="00387858" w:rsidRPr="00FC034C" w:rsidRDefault="00387858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4F69CFEA" w14:textId="77777777" w:rsidR="00387858" w:rsidRPr="00FC034C" w:rsidRDefault="00387858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66D5CEA3" w14:textId="77777777" w:rsidR="00BB39AF" w:rsidRPr="00FC034C" w:rsidRDefault="00BB39AF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8C19B32" w14:textId="3E1BDAC9" w:rsidR="00BB1851" w:rsidRPr="00FC034C" w:rsidRDefault="00BB1851" w:rsidP="007351E4">
      <w:pPr>
        <w:pStyle w:val="Sansinterligne"/>
        <w:rPr>
          <w:rFonts w:ascii="Marianne" w:hAnsi="Marianne" w:cs="Times New Roman"/>
          <w:sz w:val="24"/>
          <w:szCs w:val="24"/>
        </w:rPr>
      </w:pPr>
    </w:p>
    <w:p w14:paraId="4DA5207B" w14:textId="1F2261CC" w:rsidR="00FC034C" w:rsidRDefault="00FC034C" w:rsidP="007351E4">
      <w:pPr>
        <w:pStyle w:val="Sansinterligne"/>
        <w:rPr>
          <w:rFonts w:ascii="Marianne" w:hAnsi="Marianne" w:cs="Times New Roman"/>
          <w:sz w:val="24"/>
          <w:szCs w:val="24"/>
        </w:rPr>
      </w:pPr>
    </w:p>
    <w:p w14:paraId="050E8297" w14:textId="6C0F18B6" w:rsidR="00FC034C" w:rsidRDefault="00FC034C" w:rsidP="007351E4">
      <w:pPr>
        <w:pStyle w:val="Sansinterligne"/>
        <w:rPr>
          <w:rFonts w:ascii="Marianne" w:hAnsi="Marianne" w:cs="Times New Roman"/>
          <w:sz w:val="24"/>
          <w:szCs w:val="24"/>
        </w:rPr>
      </w:pPr>
    </w:p>
    <w:p w14:paraId="1A340212" w14:textId="047C01F6" w:rsidR="00FC034C" w:rsidRDefault="00FC034C" w:rsidP="007351E4">
      <w:pPr>
        <w:pStyle w:val="Sansinterligne"/>
        <w:rPr>
          <w:rFonts w:ascii="Marianne" w:hAnsi="Marianne" w:cs="Times New Roman"/>
          <w:sz w:val="24"/>
          <w:szCs w:val="24"/>
        </w:rPr>
      </w:pPr>
    </w:p>
    <w:p w14:paraId="2463F184" w14:textId="77777777" w:rsidR="00FC034C" w:rsidRPr="00FC034C" w:rsidRDefault="00FC034C" w:rsidP="007351E4">
      <w:pPr>
        <w:pStyle w:val="Sansinterligne"/>
        <w:rPr>
          <w:rFonts w:ascii="Marianne" w:hAnsi="Marianne" w:cs="Times New Roman"/>
          <w:sz w:val="24"/>
          <w:szCs w:val="24"/>
        </w:rPr>
      </w:pPr>
    </w:p>
    <w:p w14:paraId="69BCC41C" w14:textId="77777777" w:rsidR="00167540" w:rsidRPr="00FC034C" w:rsidRDefault="00167540" w:rsidP="00167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Marianne" w:hAnsi="Marianne"/>
          <w:b/>
          <w:sz w:val="28"/>
          <w:szCs w:val="28"/>
        </w:rPr>
      </w:pPr>
      <w:r w:rsidRPr="00FC034C">
        <w:rPr>
          <w:rFonts w:ascii="Marianne" w:hAnsi="Marianne"/>
          <w:b/>
          <w:sz w:val="28"/>
          <w:szCs w:val="28"/>
        </w:rPr>
        <w:lastRenderedPageBreak/>
        <w:t>AXE 2</w:t>
      </w:r>
      <w:r w:rsidRPr="00FC034C">
        <w:rPr>
          <w:rFonts w:cs="Calibri"/>
          <w:b/>
          <w:sz w:val="28"/>
          <w:szCs w:val="28"/>
        </w:rPr>
        <w:t> </w:t>
      </w:r>
      <w:r w:rsidRPr="00FC034C">
        <w:rPr>
          <w:rFonts w:ascii="Marianne" w:hAnsi="Marianne"/>
          <w:b/>
          <w:sz w:val="28"/>
          <w:szCs w:val="28"/>
        </w:rPr>
        <w:t xml:space="preserve">: DES HORIZONS </w:t>
      </w:r>
      <w:r w:rsidRPr="00FC034C">
        <w:rPr>
          <w:rFonts w:ascii="Marianne" w:hAnsi="Marianne" w:cs="Calibri"/>
          <w:b/>
          <w:sz w:val="28"/>
          <w:szCs w:val="28"/>
        </w:rPr>
        <w:t>ÉLARGIS POUR ÉLEVER SON NIVEAU DE FORMATION ET CHOISIR SON AVENIR</w:t>
      </w:r>
    </w:p>
    <w:p w14:paraId="25039ED7" w14:textId="77777777" w:rsidR="00745D22" w:rsidRPr="00FC034C" w:rsidRDefault="00745D22" w:rsidP="00745D22">
      <w:pPr>
        <w:pStyle w:val="Sansinterligne"/>
        <w:jc w:val="center"/>
        <w:rPr>
          <w:rFonts w:ascii="Marianne" w:hAnsi="Marianne"/>
          <w:b/>
          <w:sz w:val="31"/>
        </w:rPr>
      </w:pPr>
    </w:p>
    <w:p w14:paraId="1A67E78D" w14:textId="77777777" w:rsidR="00167540" w:rsidRPr="00FC034C" w:rsidRDefault="00167540" w:rsidP="00167540">
      <w:pPr>
        <w:pStyle w:val="Sansinterligne"/>
        <w:jc w:val="center"/>
        <w:rPr>
          <w:rFonts w:ascii="Marianne" w:hAnsi="Marianne"/>
          <w:b/>
          <w:sz w:val="31"/>
        </w:rPr>
      </w:pPr>
    </w:p>
    <w:p w14:paraId="1F2ACD43" w14:textId="4488207E" w:rsidR="00167540" w:rsidRPr="00FC034C" w:rsidRDefault="00167540" w:rsidP="00167540">
      <w:pPr>
        <w:pStyle w:val="Sansinterligne"/>
        <w:rPr>
          <w:rFonts w:ascii="Marianne" w:hAnsi="Marianne"/>
          <w:b/>
          <w:color w:val="3366FF"/>
          <w:sz w:val="24"/>
          <w:szCs w:val="24"/>
        </w:rPr>
      </w:pPr>
      <w:r w:rsidRPr="00FC034C">
        <w:rPr>
          <w:rFonts w:ascii="Marianne" w:hAnsi="Marianne"/>
          <w:b/>
          <w:color w:val="3366FF"/>
          <w:sz w:val="24"/>
          <w:szCs w:val="24"/>
        </w:rPr>
        <w:t>Priorités déterminées par l'équip</w:t>
      </w:r>
      <w:r w:rsidR="00FC034C" w:rsidRPr="00FC034C">
        <w:rPr>
          <w:rFonts w:ascii="Marianne" w:hAnsi="Marianne"/>
          <w:b/>
          <w:color w:val="3366FF"/>
          <w:sz w:val="24"/>
          <w:szCs w:val="24"/>
        </w:rPr>
        <w:t>e suite au diagnostic collégial</w:t>
      </w:r>
    </w:p>
    <w:p w14:paraId="35534FC6" w14:textId="77777777" w:rsidR="00FC034C" w:rsidRPr="00FC034C" w:rsidRDefault="00FC034C" w:rsidP="00167540">
      <w:pPr>
        <w:pStyle w:val="Sansinterligne"/>
        <w:rPr>
          <w:rFonts w:ascii="Marianne" w:hAnsi="Marianne"/>
          <w:sz w:val="24"/>
          <w:szCs w:val="24"/>
        </w:rPr>
      </w:pPr>
    </w:p>
    <w:p w14:paraId="4811504B" w14:textId="77777777" w:rsidR="00167540" w:rsidRPr="00FC034C" w:rsidRDefault="00167540" w:rsidP="0016754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5B4215A0" w14:textId="77777777" w:rsidR="00167540" w:rsidRPr="00FC034C" w:rsidRDefault="00167540" w:rsidP="0016754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14486CD" w14:textId="77777777" w:rsidR="00167540" w:rsidRPr="00FC034C" w:rsidRDefault="00167540" w:rsidP="0016754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0CF41AA0" w14:textId="77777777" w:rsidR="00167540" w:rsidRPr="00FC034C" w:rsidRDefault="00167540" w:rsidP="0016754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346C0CAF" w14:textId="77777777" w:rsidR="00167540" w:rsidRPr="00FC034C" w:rsidRDefault="00167540" w:rsidP="00FC034C">
      <w:pPr>
        <w:pStyle w:val="Sansinterligne"/>
        <w:rPr>
          <w:rFonts w:ascii="Marianne" w:hAnsi="Marianne"/>
          <w:sz w:val="24"/>
          <w:szCs w:val="24"/>
        </w:rPr>
      </w:pPr>
    </w:p>
    <w:p w14:paraId="4828F55F" w14:textId="77777777" w:rsidR="00745D22" w:rsidRPr="00FC034C" w:rsidRDefault="00745D22" w:rsidP="00FC034C">
      <w:pPr>
        <w:pStyle w:val="Sansinterligne"/>
        <w:rPr>
          <w:rFonts w:ascii="Marianne" w:hAnsi="Marianne"/>
          <w:sz w:val="24"/>
          <w:szCs w:val="24"/>
        </w:rPr>
      </w:pPr>
    </w:p>
    <w:p w14:paraId="665A15ED" w14:textId="77777777" w:rsidR="00745D22" w:rsidRPr="00FC034C" w:rsidRDefault="00745D22" w:rsidP="00745D22">
      <w:pPr>
        <w:pStyle w:val="Sansinterligne"/>
        <w:jc w:val="center"/>
        <w:rPr>
          <w:rFonts w:ascii="Marianne" w:hAnsi="Marianne"/>
          <w:i/>
          <w:sz w:val="22"/>
          <w:szCs w:val="22"/>
        </w:rPr>
      </w:pPr>
      <w:r w:rsidRPr="00FC034C">
        <w:rPr>
          <w:rFonts w:ascii="Marianne" w:hAnsi="Marianne"/>
          <w:i/>
          <w:sz w:val="22"/>
          <w:szCs w:val="22"/>
        </w:rPr>
        <w:t>Tous les domaines d’apprentissages peuvent faire l’objet d’une action.</w:t>
      </w:r>
    </w:p>
    <w:p w14:paraId="29080BD3" w14:textId="77777777" w:rsidR="00745D22" w:rsidRPr="00FC034C" w:rsidRDefault="00745D22" w:rsidP="00745D22">
      <w:pPr>
        <w:pStyle w:val="Sansinterligne"/>
        <w:jc w:val="center"/>
        <w:rPr>
          <w:rFonts w:ascii="Marianne" w:hAnsi="Marianne"/>
          <w:sz w:val="22"/>
          <w:szCs w:val="22"/>
        </w:rPr>
      </w:pPr>
      <w:r w:rsidRPr="00FC034C">
        <w:rPr>
          <w:rFonts w:ascii="Marianne" w:hAnsi="Marianne"/>
          <w:sz w:val="22"/>
          <w:szCs w:val="22"/>
        </w:rPr>
        <w:t>Les axes peuvent être déclinés par classe, cycle, école, collège.</w:t>
      </w:r>
    </w:p>
    <w:p w14:paraId="34BA789E" w14:textId="77777777" w:rsidR="00745D22" w:rsidRPr="00FC034C" w:rsidRDefault="00745D22" w:rsidP="00745D22">
      <w:pPr>
        <w:pStyle w:val="Sansinterligne"/>
        <w:rPr>
          <w:rFonts w:ascii="Marianne" w:hAnsi="Marianne"/>
          <w:b/>
          <w:sz w:val="24"/>
          <w:szCs w:val="24"/>
        </w:rPr>
      </w:pPr>
    </w:p>
    <w:p w14:paraId="45C2F665" w14:textId="77777777" w:rsidR="00F9205F" w:rsidRPr="00FC034C" w:rsidRDefault="00F9205F" w:rsidP="00F9205F">
      <w:pPr>
        <w:pStyle w:val="Sansinterligne"/>
        <w:rPr>
          <w:rFonts w:ascii="Marianne" w:hAnsi="Marianne"/>
          <w:b/>
          <w:sz w:val="24"/>
          <w:szCs w:val="24"/>
        </w:rPr>
      </w:pPr>
      <w:r w:rsidRPr="00FC034C">
        <w:rPr>
          <w:rFonts w:ascii="Marianne" w:hAnsi="Marianne"/>
          <w:b/>
          <w:sz w:val="24"/>
          <w:szCs w:val="24"/>
        </w:rPr>
        <w:t>Objectif(s) du Projet pédagogique normand en lien avec les priorités déterminées ci-dessus</w:t>
      </w:r>
    </w:p>
    <w:p w14:paraId="79969929" w14:textId="77777777" w:rsidR="00745D22" w:rsidRPr="00FC034C" w:rsidRDefault="00745D22" w:rsidP="00745D22">
      <w:pPr>
        <w:pStyle w:val="Sansinterligne"/>
        <w:rPr>
          <w:rFonts w:ascii="Marianne" w:hAnsi="Marianne"/>
          <w:b/>
          <w:sz w:val="22"/>
          <w:szCs w:val="22"/>
        </w:rPr>
      </w:pPr>
    </w:p>
    <w:p w14:paraId="4A133BEE" w14:textId="77777777" w:rsidR="00FC57D5" w:rsidRPr="00FC034C" w:rsidRDefault="00FC57D5" w:rsidP="00FC57D5">
      <w:pPr>
        <w:pStyle w:val="Sansinterligne"/>
        <w:numPr>
          <w:ilvl w:val="0"/>
          <w:numId w:val="21"/>
        </w:numPr>
        <w:rPr>
          <w:rFonts w:ascii="Marianne" w:hAnsi="Marianne"/>
          <w:b/>
          <w:bCs/>
          <w:sz w:val="22"/>
          <w:szCs w:val="22"/>
        </w:rPr>
      </w:pPr>
      <w:r w:rsidRPr="00FC034C">
        <w:rPr>
          <w:rFonts w:ascii="Marianne" w:hAnsi="Marianne"/>
          <w:b/>
          <w:bCs/>
          <w:sz w:val="22"/>
          <w:szCs w:val="22"/>
        </w:rPr>
        <w:t>Préparer aux formations et aux métiers de demain.</w:t>
      </w:r>
    </w:p>
    <w:p w14:paraId="5EEEE942" w14:textId="77777777" w:rsidR="00FC57D5" w:rsidRPr="00FC034C" w:rsidRDefault="00FC57D5" w:rsidP="00FC57D5">
      <w:pPr>
        <w:pStyle w:val="Sansinterligne"/>
        <w:numPr>
          <w:ilvl w:val="0"/>
          <w:numId w:val="21"/>
        </w:numPr>
        <w:rPr>
          <w:rFonts w:ascii="Marianne" w:hAnsi="Marianne"/>
          <w:b/>
          <w:bCs/>
          <w:sz w:val="22"/>
          <w:szCs w:val="22"/>
        </w:rPr>
      </w:pPr>
      <w:r w:rsidRPr="00FC034C">
        <w:rPr>
          <w:rFonts w:ascii="Marianne" w:hAnsi="Marianne"/>
          <w:b/>
          <w:bCs/>
          <w:sz w:val="22"/>
          <w:szCs w:val="22"/>
        </w:rPr>
        <w:t>Assurer une offre artistique, scientifique et internationale à l’ensemble des écoles et établissements du territoire normand.</w:t>
      </w:r>
    </w:p>
    <w:p w14:paraId="0E7773FA" w14:textId="77777777" w:rsidR="00FC57D5" w:rsidRPr="00FC034C" w:rsidRDefault="00FC57D5" w:rsidP="00FC57D5">
      <w:pPr>
        <w:pStyle w:val="Sansinterligne"/>
        <w:numPr>
          <w:ilvl w:val="0"/>
          <w:numId w:val="21"/>
        </w:numPr>
        <w:rPr>
          <w:rFonts w:ascii="Marianne" w:hAnsi="Marianne"/>
          <w:b/>
          <w:bCs/>
          <w:sz w:val="22"/>
          <w:szCs w:val="22"/>
        </w:rPr>
      </w:pPr>
      <w:r w:rsidRPr="00FC034C">
        <w:rPr>
          <w:rFonts w:ascii="Marianne" w:hAnsi="Marianne"/>
          <w:b/>
          <w:bCs/>
          <w:sz w:val="22"/>
          <w:szCs w:val="22"/>
        </w:rPr>
        <w:t xml:space="preserve">Contribuer à ce que chaque jeune exerce une citoyenneté active </w:t>
      </w:r>
    </w:p>
    <w:p w14:paraId="0028C922" w14:textId="77777777" w:rsidR="002F2595" w:rsidRPr="00FC034C" w:rsidRDefault="002F2595" w:rsidP="002F2595">
      <w:pPr>
        <w:pStyle w:val="Sansinterligne"/>
        <w:ind w:left="360"/>
        <w:rPr>
          <w:rFonts w:ascii="Marianne" w:hAnsi="Marianne"/>
          <w:b/>
          <w:sz w:val="22"/>
          <w:szCs w:val="22"/>
        </w:rPr>
      </w:pPr>
    </w:p>
    <w:p w14:paraId="5051F397" w14:textId="77777777" w:rsidR="00745D22" w:rsidRPr="00FC034C" w:rsidRDefault="00745D22" w:rsidP="00745D22">
      <w:pPr>
        <w:pStyle w:val="Sansinterligne"/>
        <w:numPr>
          <w:ilvl w:val="0"/>
          <w:numId w:val="20"/>
        </w:numPr>
        <w:rPr>
          <w:rFonts w:ascii="Marianne" w:hAnsi="Marianne"/>
          <w:b/>
          <w:sz w:val="24"/>
          <w:szCs w:val="24"/>
        </w:rPr>
      </w:pPr>
      <w:r w:rsidRPr="00FC034C">
        <w:rPr>
          <w:rFonts w:ascii="Marianne" w:hAnsi="Marianne"/>
          <w:b/>
          <w:sz w:val="24"/>
          <w:szCs w:val="24"/>
        </w:rPr>
        <w:t>Attendus sur les compétences des élèves</w:t>
      </w:r>
    </w:p>
    <w:p w14:paraId="72FAB5C7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171C8FE7" w14:textId="13290A3E" w:rsidR="00745D22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287A95D0" w14:textId="0155E0C8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569D1B91" w14:textId="77777777" w:rsidR="00E97140" w:rsidRP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3DC94717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6DB923B4" w14:textId="77777777" w:rsidR="00745D22" w:rsidRPr="00FC034C" w:rsidRDefault="00745D22" w:rsidP="00745D22">
      <w:pPr>
        <w:pStyle w:val="Sansinterligne"/>
        <w:numPr>
          <w:ilvl w:val="0"/>
          <w:numId w:val="20"/>
        </w:numPr>
        <w:rPr>
          <w:rFonts w:ascii="Marianne" w:hAnsi="Marianne"/>
          <w:b/>
          <w:sz w:val="24"/>
          <w:szCs w:val="24"/>
        </w:rPr>
      </w:pPr>
      <w:r w:rsidRPr="00FC034C">
        <w:rPr>
          <w:rFonts w:ascii="Marianne" w:hAnsi="Marianne"/>
          <w:b/>
          <w:sz w:val="24"/>
          <w:szCs w:val="24"/>
        </w:rPr>
        <w:t xml:space="preserve">Perspectives pour les enseignants (évolution des pratiques, stratégies d'équipe, modalités de suivi, </w:t>
      </w:r>
      <w:proofErr w:type="gramStart"/>
      <w:r w:rsidRPr="00FC034C">
        <w:rPr>
          <w:rFonts w:ascii="Marianne" w:hAnsi="Marianne"/>
          <w:b/>
          <w:sz w:val="24"/>
          <w:szCs w:val="24"/>
        </w:rPr>
        <w:t>A.P.C., ....</w:t>
      </w:r>
      <w:proofErr w:type="gramEnd"/>
      <w:r w:rsidRPr="00FC034C">
        <w:rPr>
          <w:rFonts w:ascii="Marianne" w:hAnsi="Marianne"/>
          <w:b/>
          <w:sz w:val="24"/>
          <w:szCs w:val="24"/>
        </w:rPr>
        <w:t>)</w:t>
      </w:r>
    </w:p>
    <w:p w14:paraId="729BB53C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5A84C0F2" w14:textId="585A7EBC" w:rsidR="00745D22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22BCD428" w14:textId="7337DBEB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40FCCA3F" w14:textId="06F8ECD3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16A220CA" w14:textId="0DCD0C74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0E63748B" w14:textId="79ECBAD9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09C91AEF" w14:textId="77777777" w:rsidR="00E97140" w:rsidRP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31EAF163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1D3B24E7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8"/>
        <w:gridCol w:w="2838"/>
        <w:gridCol w:w="2480"/>
        <w:gridCol w:w="2670"/>
      </w:tblGrid>
      <w:tr w:rsidR="00745D22" w:rsidRPr="00FC034C" w14:paraId="7F2F6D7E" w14:textId="77777777" w:rsidTr="00F0340D">
        <w:trPr>
          <w:jc w:val="center"/>
        </w:trPr>
        <w:tc>
          <w:tcPr>
            <w:tcW w:w="109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0385C4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b/>
                <w:sz w:val="24"/>
                <w:szCs w:val="24"/>
              </w:rPr>
              <w:lastRenderedPageBreak/>
              <w:t>Action(s) envisagée(s)</w:t>
            </w:r>
          </w:p>
        </w:tc>
      </w:tr>
      <w:tr w:rsidR="00745D22" w:rsidRPr="00FC034C" w14:paraId="633BD143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886AF1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sz w:val="24"/>
                <w:szCs w:val="24"/>
              </w:rPr>
              <w:t>Descriptif de l’action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B81C8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sz w:val="24"/>
                <w:szCs w:val="24"/>
              </w:rPr>
              <w:t>Niveau(x) de classe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2EB484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sz w:val="24"/>
                <w:szCs w:val="24"/>
              </w:rPr>
              <w:t>Durée envisagée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D00425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sz w:val="24"/>
                <w:szCs w:val="24"/>
              </w:rPr>
              <w:t>Critères d'évaluation</w:t>
            </w:r>
          </w:p>
        </w:tc>
      </w:tr>
      <w:tr w:rsidR="00745D22" w:rsidRPr="00FC034C" w14:paraId="4258FFED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D7DEAB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5C860C1A" w14:textId="327B3728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3BFFBB3E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1D8B3450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62A600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705AB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F16FC0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745D22" w:rsidRPr="00FC034C" w14:paraId="4CAF7420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5F0581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376320F9" w14:textId="5F13E959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19EBE429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70F4B4B7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C5BC86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DE5E30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01481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745D22" w:rsidRPr="00FC034C" w14:paraId="7D6825F5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06D29C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5ACA5C20" w14:textId="78C8F08F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4FC1A38C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203D0CF9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2772AA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66C52A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A6BB32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745D22" w:rsidRPr="00FC034C" w14:paraId="767AFB25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851C12" w14:textId="35075C7E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76740FEF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50929FF3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240F1D13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72DB15AD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B7B64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99ABF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526F0B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6701A7E9" w14:textId="77777777" w:rsidR="00745D22" w:rsidRPr="00E97140" w:rsidRDefault="00745D22" w:rsidP="00745D22">
      <w:pPr>
        <w:pStyle w:val="Sansinterligne"/>
        <w:rPr>
          <w:rFonts w:ascii="Marianne" w:hAnsi="Marianne"/>
          <w:sz w:val="24"/>
          <w:szCs w:val="24"/>
        </w:rPr>
      </w:pPr>
    </w:p>
    <w:p w14:paraId="45937E05" w14:textId="77777777" w:rsidR="00745D22" w:rsidRPr="00E97140" w:rsidRDefault="00745D22" w:rsidP="00745D22">
      <w:pPr>
        <w:pStyle w:val="Sansinterligne"/>
        <w:rPr>
          <w:rFonts w:ascii="Marianne" w:hAnsi="Marianne"/>
          <w:sz w:val="24"/>
          <w:szCs w:val="24"/>
        </w:rPr>
      </w:pPr>
    </w:p>
    <w:p w14:paraId="465660A1" w14:textId="77777777" w:rsidR="00745D22" w:rsidRPr="00E97140" w:rsidRDefault="00745D22" w:rsidP="00745D22">
      <w:pPr>
        <w:pStyle w:val="Sansinterligne"/>
        <w:rPr>
          <w:rFonts w:ascii="Marianne" w:hAnsi="Marianne"/>
          <w:sz w:val="24"/>
          <w:szCs w:val="24"/>
        </w:rPr>
      </w:pPr>
    </w:p>
    <w:p w14:paraId="7AC5E005" w14:textId="77777777" w:rsidR="00745D22" w:rsidRPr="00E97140" w:rsidRDefault="00745D22" w:rsidP="00745D22">
      <w:pPr>
        <w:pStyle w:val="Sansinterligne"/>
        <w:rPr>
          <w:rFonts w:ascii="Marianne" w:hAnsi="Marianne"/>
          <w:sz w:val="24"/>
          <w:szCs w:val="24"/>
        </w:rPr>
      </w:pPr>
    </w:p>
    <w:p w14:paraId="46055FA6" w14:textId="77777777" w:rsidR="002F2595" w:rsidRPr="00E97140" w:rsidRDefault="002F2595" w:rsidP="002F2595">
      <w:pPr>
        <w:pStyle w:val="Sansinterligne"/>
        <w:rPr>
          <w:rFonts w:ascii="Marianne" w:hAnsi="Marianne"/>
          <w:b/>
          <w:sz w:val="24"/>
          <w:szCs w:val="24"/>
        </w:rPr>
      </w:pPr>
      <w:r w:rsidRPr="00E97140">
        <w:rPr>
          <w:rFonts w:ascii="Marianne" w:hAnsi="Marianne"/>
          <w:b/>
          <w:sz w:val="24"/>
          <w:szCs w:val="24"/>
        </w:rPr>
        <w:t>Besoins en formation/et/ou d'accompagnement souhaités (à expliciter) :</w:t>
      </w:r>
    </w:p>
    <w:p w14:paraId="12F06CAC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C85AE65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F801D1A" w14:textId="3F05B779" w:rsidR="00745D22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595C65DC" w14:textId="1F94AF03" w:rsidR="00E97140" w:rsidRDefault="00E97140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60ABF43" w14:textId="77777777" w:rsidR="00E97140" w:rsidRPr="00E97140" w:rsidRDefault="00E97140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0E94212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5F9854EC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71FEDE43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59A1AC32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3B87C857" w14:textId="20A2582D" w:rsidR="00BB39AF" w:rsidRDefault="00BB39AF" w:rsidP="007351E4">
      <w:pPr>
        <w:pStyle w:val="Sansinterligne"/>
        <w:rPr>
          <w:rFonts w:ascii="Marianne" w:hAnsi="Marianne" w:cs="Times New Roman"/>
          <w:b/>
          <w:sz w:val="24"/>
          <w:szCs w:val="24"/>
        </w:rPr>
      </w:pPr>
    </w:p>
    <w:p w14:paraId="0F1D8241" w14:textId="2099AD7A" w:rsidR="00E97140" w:rsidRDefault="00E97140" w:rsidP="007351E4">
      <w:pPr>
        <w:pStyle w:val="Sansinterligne"/>
        <w:rPr>
          <w:rFonts w:ascii="Marianne" w:hAnsi="Marianne" w:cs="Times New Roman"/>
          <w:b/>
          <w:sz w:val="24"/>
          <w:szCs w:val="24"/>
        </w:rPr>
      </w:pPr>
    </w:p>
    <w:p w14:paraId="42A0D8FE" w14:textId="6D8D68B2" w:rsidR="00E97140" w:rsidRDefault="00E97140" w:rsidP="007351E4">
      <w:pPr>
        <w:pStyle w:val="Sansinterligne"/>
        <w:rPr>
          <w:rFonts w:ascii="Marianne" w:hAnsi="Marianne" w:cs="Times New Roman"/>
          <w:b/>
          <w:sz w:val="24"/>
          <w:szCs w:val="24"/>
        </w:rPr>
      </w:pPr>
    </w:p>
    <w:p w14:paraId="64F678B0" w14:textId="77777777" w:rsidR="00E97140" w:rsidRPr="00E97140" w:rsidRDefault="00E97140" w:rsidP="007351E4">
      <w:pPr>
        <w:pStyle w:val="Sansinterligne"/>
        <w:rPr>
          <w:rFonts w:ascii="Marianne" w:hAnsi="Marianne" w:cs="Times New Roman"/>
          <w:b/>
          <w:sz w:val="24"/>
          <w:szCs w:val="24"/>
        </w:rPr>
      </w:pPr>
    </w:p>
    <w:p w14:paraId="7EA2287B" w14:textId="419065A1" w:rsidR="00745D22" w:rsidRPr="00E97140" w:rsidRDefault="00D9057D" w:rsidP="00D90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Marianne" w:hAnsi="Marianne"/>
          <w:b/>
          <w:sz w:val="24"/>
          <w:szCs w:val="24"/>
        </w:rPr>
      </w:pPr>
      <w:r w:rsidRPr="00E97140">
        <w:rPr>
          <w:rFonts w:ascii="Marianne" w:hAnsi="Marianne"/>
          <w:b/>
          <w:sz w:val="24"/>
          <w:szCs w:val="24"/>
        </w:rPr>
        <w:lastRenderedPageBreak/>
        <w:t>AXE 3</w:t>
      </w:r>
      <w:r w:rsidRPr="00E97140">
        <w:rPr>
          <w:rFonts w:cs="Calibri"/>
          <w:b/>
          <w:sz w:val="24"/>
          <w:szCs w:val="24"/>
        </w:rPr>
        <w:t> </w:t>
      </w:r>
      <w:r w:rsidRPr="00E97140">
        <w:rPr>
          <w:rFonts w:ascii="Marianne" w:hAnsi="Marianne"/>
          <w:b/>
          <w:sz w:val="24"/>
          <w:szCs w:val="24"/>
        </w:rPr>
        <w:t>: DES TERRITOIRES D</w:t>
      </w:r>
      <w:r w:rsidRPr="00E97140">
        <w:rPr>
          <w:rFonts w:ascii="Marianne" w:hAnsi="Marianne" w:cs="Marianne"/>
          <w:b/>
          <w:sz w:val="24"/>
          <w:szCs w:val="24"/>
        </w:rPr>
        <w:t>’É</w:t>
      </w:r>
      <w:r w:rsidRPr="00E97140">
        <w:rPr>
          <w:rFonts w:ascii="Marianne" w:hAnsi="Marianne"/>
          <w:b/>
          <w:sz w:val="24"/>
          <w:szCs w:val="24"/>
        </w:rPr>
        <w:t>DUCATION ET DE FORMATION COLLABORATIFS ET DYNAMIQUES</w:t>
      </w:r>
    </w:p>
    <w:p w14:paraId="17FC29AE" w14:textId="77777777" w:rsidR="00D9057D" w:rsidRPr="00E97140" w:rsidRDefault="00D9057D" w:rsidP="00F0340D">
      <w:pPr>
        <w:pStyle w:val="Sansinterligne"/>
        <w:rPr>
          <w:rFonts w:ascii="Marianne" w:hAnsi="Marianne"/>
          <w:sz w:val="24"/>
          <w:szCs w:val="24"/>
        </w:rPr>
      </w:pPr>
    </w:p>
    <w:p w14:paraId="6694E954" w14:textId="010571B4" w:rsidR="00F0340D" w:rsidRPr="00E97140" w:rsidRDefault="00F0340D" w:rsidP="00F0340D">
      <w:pPr>
        <w:pStyle w:val="Sansinterligne"/>
        <w:rPr>
          <w:rFonts w:ascii="Marianne" w:hAnsi="Marianne"/>
          <w:b/>
          <w:sz w:val="24"/>
          <w:szCs w:val="24"/>
        </w:rPr>
      </w:pPr>
      <w:r w:rsidRPr="00E97140">
        <w:rPr>
          <w:rFonts w:ascii="Marianne" w:hAnsi="Marianne"/>
          <w:b/>
          <w:sz w:val="24"/>
          <w:szCs w:val="24"/>
        </w:rPr>
        <w:t>Priorités déterminées par l'équip</w:t>
      </w:r>
      <w:r w:rsidR="00E97140" w:rsidRPr="00E97140">
        <w:rPr>
          <w:rFonts w:ascii="Marianne" w:hAnsi="Marianne"/>
          <w:b/>
          <w:sz w:val="24"/>
          <w:szCs w:val="24"/>
        </w:rPr>
        <w:t>e suite au diagnostic collégial</w:t>
      </w:r>
    </w:p>
    <w:p w14:paraId="48E7B1A0" w14:textId="77777777" w:rsidR="00E97140" w:rsidRPr="00E97140" w:rsidRDefault="00E97140" w:rsidP="00F0340D">
      <w:pPr>
        <w:pStyle w:val="Sansinterligne"/>
        <w:rPr>
          <w:rFonts w:ascii="Marianne" w:hAnsi="Marianne"/>
          <w:sz w:val="24"/>
          <w:szCs w:val="24"/>
        </w:rPr>
      </w:pPr>
    </w:p>
    <w:p w14:paraId="79C83725" w14:textId="77777777" w:rsidR="00F0340D" w:rsidRPr="00E97140" w:rsidRDefault="00F0340D" w:rsidP="00F034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0F87B68" w14:textId="77777777" w:rsidR="00F0340D" w:rsidRPr="00E97140" w:rsidRDefault="00F0340D" w:rsidP="00F034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7A30D17" w14:textId="77777777" w:rsidR="00F0340D" w:rsidRPr="00E97140" w:rsidRDefault="00F0340D" w:rsidP="00F034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3539E9B2" w14:textId="77777777" w:rsidR="00F0340D" w:rsidRPr="00E97140" w:rsidRDefault="00F0340D" w:rsidP="00F034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38D4C765" w14:textId="77777777" w:rsidR="006B35F3" w:rsidRPr="00E97140" w:rsidRDefault="006B35F3" w:rsidP="00F034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09C7304D" w14:textId="77777777" w:rsidR="00F0340D" w:rsidRPr="00E97140" w:rsidRDefault="00F0340D" w:rsidP="00F034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BB6206D" w14:textId="77777777" w:rsidR="00745D22" w:rsidRPr="00E97140" w:rsidRDefault="00745D22" w:rsidP="00E97140">
      <w:pPr>
        <w:pStyle w:val="Sansinterligne"/>
        <w:rPr>
          <w:rFonts w:ascii="Marianne" w:hAnsi="Marianne"/>
          <w:b/>
          <w:sz w:val="22"/>
          <w:szCs w:val="22"/>
        </w:rPr>
      </w:pPr>
    </w:p>
    <w:p w14:paraId="3506B07E" w14:textId="77777777" w:rsidR="00745D22" w:rsidRPr="00E97140" w:rsidRDefault="00745D22" w:rsidP="00745D22">
      <w:pPr>
        <w:pStyle w:val="Sansinterligne"/>
        <w:jc w:val="center"/>
        <w:rPr>
          <w:rFonts w:ascii="Marianne" w:hAnsi="Marianne"/>
          <w:i/>
          <w:sz w:val="22"/>
          <w:szCs w:val="22"/>
        </w:rPr>
      </w:pPr>
      <w:r w:rsidRPr="00E97140">
        <w:rPr>
          <w:rFonts w:ascii="Marianne" w:hAnsi="Marianne"/>
          <w:i/>
          <w:sz w:val="22"/>
          <w:szCs w:val="22"/>
        </w:rPr>
        <w:t>Tous les domaines d’apprentissages peuvent faire l’objet d’une action.</w:t>
      </w:r>
    </w:p>
    <w:p w14:paraId="5CADA2C5" w14:textId="77777777" w:rsidR="00745D22" w:rsidRPr="00E97140" w:rsidRDefault="00745D22" w:rsidP="00745D22">
      <w:pPr>
        <w:pStyle w:val="Sansinterligne"/>
        <w:jc w:val="center"/>
        <w:rPr>
          <w:rFonts w:ascii="Marianne" w:hAnsi="Marianne"/>
          <w:sz w:val="22"/>
          <w:szCs w:val="22"/>
        </w:rPr>
      </w:pPr>
      <w:r w:rsidRPr="00E97140">
        <w:rPr>
          <w:rFonts w:ascii="Marianne" w:hAnsi="Marianne"/>
          <w:sz w:val="22"/>
          <w:szCs w:val="22"/>
        </w:rPr>
        <w:t>Les axes peuvent être déclinés par classe, cycle, école, collège.</w:t>
      </w:r>
    </w:p>
    <w:p w14:paraId="0C4A46F9" w14:textId="77777777" w:rsidR="00745D22" w:rsidRPr="00E97140" w:rsidRDefault="00745D22" w:rsidP="00745D22">
      <w:pPr>
        <w:pStyle w:val="Sansinterligne"/>
        <w:rPr>
          <w:rFonts w:ascii="Marianne" w:hAnsi="Marianne"/>
          <w:b/>
          <w:sz w:val="24"/>
          <w:szCs w:val="24"/>
        </w:rPr>
      </w:pPr>
    </w:p>
    <w:p w14:paraId="1891650C" w14:textId="15CD5F25" w:rsidR="00745D22" w:rsidRPr="00E97140" w:rsidRDefault="00745D22" w:rsidP="00745D22">
      <w:pPr>
        <w:pStyle w:val="Sansinterligne"/>
        <w:rPr>
          <w:rFonts w:ascii="Marianne" w:hAnsi="Marianne"/>
          <w:b/>
          <w:sz w:val="24"/>
          <w:szCs w:val="24"/>
        </w:rPr>
      </w:pPr>
      <w:r w:rsidRPr="00E97140">
        <w:rPr>
          <w:rFonts w:ascii="Marianne" w:hAnsi="Marianne"/>
          <w:b/>
          <w:sz w:val="24"/>
          <w:szCs w:val="24"/>
        </w:rPr>
        <w:t>Objectif</w:t>
      </w:r>
      <w:r w:rsidR="00F9205F" w:rsidRPr="00E97140">
        <w:rPr>
          <w:rFonts w:ascii="Marianne" w:hAnsi="Marianne"/>
          <w:b/>
          <w:sz w:val="24"/>
          <w:szCs w:val="24"/>
        </w:rPr>
        <w:t>(s)</w:t>
      </w:r>
      <w:r w:rsidRPr="00E97140">
        <w:rPr>
          <w:rFonts w:ascii="Marianne" w:hAnsi="Marianne"/>
          <w:b/>
          <w:sz w:val="24"/>
          <w:szCs w:val="24"/>
        </w:rPr>
        <w:t xml:space="preserve"> du Projet pédagogique normand </w:t>
      </w:r>
      <w:r w:rsidR="00F9205F" w:rsidRPr="00E97140">
        <w:rPr>
          <w:rFonts w:ascii="Marianne" w:hAnsi="Marianne"/>
          <w:b/>
          <w:sz w:val="24"/>
          <w:szCs w:val="24"/>
        </w:rPr>
        <w:t>en lien avec les priorités déterminées ci-dessus</w:t>
      </w:r>
    </w:p>
    <w:p w14:paraId="1CDE45BE" w14:textId="77777777" w:rsidR="00745D22" w:rsidRPr="00E97140" w:rsidRDefault="00745D22" w:rsidP="00745D22">
      <w:pPr>
        <w:pStyle w:val="Sansinterligne"/>
        <w:rPr>
          <w:rFonts w:ascii="Marianne" w:hAnsi="Marianne"/>
          <w:b/>
          <w:sz w:val="24"/>
          <w:szCs w:val="24"/>
        </w:rPr>
      </w:pPr>
    </w:p>
    <w:p w14:paraId="410EB9D4" w14:textId="77777777" w:rsidR="00FC57D5" w:rsidRPr="00E97140" w:rsidRDefault="00FC57D5" w:rsidP="00FC57D5">
      <w:pPr>
        <w:pStyle w:val="Sansinterligne"/>
        <w:numPr>
          <w:ilvl w:val="0"/>
          <w:numId w:val="21"/>
        </w:numPr>
        <w:rPr>
          <w:rFonts w:ascii="Marianne" w:hAnsi="Marianne"/>
          <w:b/>
          <w:bCs/>
          <w:sz w:val="22"/>
          <w:szCs w:val="22"/>
        </w:rPr>
      </w:pPr>
      <w:r w:rsidRPr="00E97140">
        <w:rPr>
          <w:rFonts w:ascii="Marianne" w:hAnsi="Marianne"/>
          <w:b/>
          <w:bCs/>
          <w:sz w:val="22"/>
          <w:szCs w:val="22"/>
        </w:rPr>
        <w:t xml:space="preserve">Développer des politiques éducatives territorialisées au service du parcours et de la mobilité des élèves. </w:t>
      </w:r>
    </w:p>
    <w:p w14:paraId="6CFBC611" w14:textId="77777777" w:rsidR="00FC57D5" w:rsidRPr="00E97140" w:rsidRDefault="00FC57D5" w:rsidP="00FC57D5">
      <w:pPr>
        <w:pStyle w:val="Sansinterligne"/>
        <w:numPr>
          <w:ilvl w:val="0"/>
          <w:numId w:val="21"/>
        </w:numPr>
        <w:rPr>
          <w:rFonts w:ascii="Marianne" w:hAnsi="Marianne"/>
          <w:b/>
          <w:bCs/>
          <w:sz w:val="22"/>
          <w:szCs w:val="22"/>
        </w:rPr>
      </w:pPr>
      <w:r w:rsidRPr="00E97140">
        <w:rPr>
          <w:rFonts w:ascii="Marianne" w:hAnsi="Marianne"/>
          <w:b/>
          <w:bCs/>
          <w:sz w:val="22"/>
          <w:szCs w:val="22"/>
        </w:rPr>
        <w:t xml:space="preserve">Soutenir le développement professionnel des acteurs. </w:t>
      </w:r>
    </w:p>
    <w:p w14:paraId="11EA6208" w14:textId="77777777" w:rsidR="00FC57D5" w:rsidRPr="00E97140" w:rsidRDefault="00FC57D5" w:rsidP="00FC57D5">
      <w:pPr>
        <w:pStyle w:val="Sansinterligne"/>
        <w:numPr>
          <w:ilvl w:val="0"/>
          <w:numId w:val="21"/>
        </w:numPr>
        <w:rPr>
          <w:rFonts w:ascii="Marianne" w:hAnsi="Marianne"/>
          <w:b/>
          <w:bCs/>
          <w:sz w:val="22"/>
          <w:szCs w:val="22"/>
        </w:rPr>
      </w:pPr>
      <w:r w:rsidRPr="00E97140">
        <w:rPr>
          <w:rFonts w:ascii="Marianne" w:hAnsi="Marianne"/>
          <w:b/>
          <w:bCs/>
          <w:sz w:val="22"/>
          <w:szCs w:val="22"/>
        </w:rPr>
        <w:t xml:space="preserve">Associer étroitement les familles et plus particulièrement celles les plus éloignées de l’école.  </w:t>
      </w:r>
    </w:p>
    <w:p w14:paraId="666AFF5B" w14:textId="77777777" w:rsidR="00745D22" w:rsidRPr="00E97140" w:rsidRDefault="00745D22" w:rsidP="00E97140">
      <w:pPr>
        <w:pStyle w:val="Sansinterligne"/>
        <w:rPr>
          <w:rFonts w:ascii="Marianne" w:hAnsi="Marianne"/>
          <w:b/>
          <w:sz w:val="22"/>
          <w:szCs w:val="22"/>
        </w:rPr>
      </w:pPr>
    </w:p>
    <w:p w14:paraId="40708C8C" w14:textId="77777777" w:rsidR="00745D22" w:rsidRPr="00E97140" w:rsidRDefault="00745D22" w:rsidP="00745D22">
      <w:pPr>
        <w:pStyle w:val="Sansinterligne"/>
        <w:numPr>
          <w:ilvl w:val="0"/>
          <w:numId w:val="20"/>
        </w:numPr>
        <w:rPr>
          <w:rFonts w:ascii="Marianne" w:hAnsi="Marianne"/>
          <w:b/>
          <w:sz w:val="24"/>
          <w:szCs w:val="24"/>
        </w:rPr>
      </w:pPr>
      <w:r w:rsidRPr="00E97140">
        <w:rPr>
          <w:rFonts w:ascii="Marianne" w:hAnsi="Marianne"/>
          <w:b/>
          <w:sz w:val="24"/>
          <w:szCs w:val="24"/>
        </w:rPr>
        <w:t>Attendus sur les compétences des élèves</w:t>
      </w:r>
    </w:p>
    <w:p w14:paraId="38CCACF4" w14:textId="4E8C7CEE" w:rsidR="00745D22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7EA19F48" w14:textId="0FB16C5C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2496C051" w14:textId="77777777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58517D65" w14:textId="77777777" w:rsidR="00E97140" w:rsidRP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1F13DB2B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57CBC1E2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3ED9DCF5" w14:textId="77777777" w:rsidR="00745D22" w:rsidRPr="00E97140" w:rsidRDefault="00745D22" w:rsidP="00745D22">
      <w:pPr>
        <w:pStyle w:val="Sansinterligne"/>
        <w:numPr>
          <w:ilvl w:val="0"/>
          <w:numId w:val="20"/>
        </w:numPr>
        <w:rPr>
          <w:rFonts w:ascii="Marianne" w:hAnsi="Marianne"/>
          <w:b/>
          <w:sz w:val="24"/>
          <w:szCs w:val="24"/>
        </w:rPr>
      </w:pPr>
      <w:r w:rsidRPr="00E97140">
        <w:rPr>
          <w:rFonts w:ascii="Marianne" w:hAnsi="Marianne"/>
          <w:b/>
          <w:sz w:val="24"/>
          <w:szCs w:val="24"/>
        </w:rPr>
        <w:t xml:space="preserve">Perspectives pour les enseignants (évolution des pratiques, stratégies d'équipe, modalités de suivi, </w:t>
      </w:r>
      <w:proofErr w:type="gramStart"/>
      <w:r w:rsidRPr="00E97140">
        <w:rPr>
          <w:rFonts w:ascii="Marianne" w:hAnsi="Marianne"/>
          <w:b/>
          <w:sz w:val="24"/>
          <w:szCs w:val="24"/>
        </w:rPr>
        <w:t>A.P.C., ....</w:t>
      </w:r>
      <w:proofErr w:type="gramEnd"/>
      <w:r w:rsidRPr="00E97140">
        <w:rPr>
          <w:rFonts w:ascii="Marianne" w:hAnsi="Marianne"/>
          <w:b/>
          <w:sz w:val="24"/>
          <w:szCs w:val="24"/>
        </w:rPr>
        <w:t>)</w:t>
      </w:r>
    </w:p>
    <w:p w14:paraId="46FE8562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2D4FED66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6E533200" w14:textId="7EB5B3A6" w:rsidR="00745D22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p w14:paraId="1BB9D886" w14:textId="0C9AA10B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2320D37A" w14:textId="77777777" w:rsid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0A5D43A7" w14:textId="77777777" w:rsidR="00E97140" w:rsidRPr="00E97140" w:rsidRDefault="00E97140" w:rsidP="00745D22">
      <w:pPr>
        <w:pStyle w:val="Sansinterligne"/>
        <w:rPr>
          <w:rFonts w:ascii="Marianne" w:hAnsi="Marianne"/>
          <w:sz w:val="22"/>
          <w:szCs w:val="22"/>
        </w:rPr>
      </w:pPr>
    </w:p>
    <w:p w14:paraId="1A2D6B2A" w14:textId="77777777" w:rsidR="00F0340D" w:rsidRPr="00E97140" w:rsidRDefault="00F0340D" w:rsidP="00745D22">
      <w:pPr>
        <w:pStyle w:val="Sansinterligne"/>
        <w:rPr>
          <w:rFonts w:ascii="Marianne" w:hAnsi="Marianne"/>
          <w:sz w:val="22"/>
          <w:szCs w:val="22"/>
        </w:rPr>
      </w:pPr>
    </w:p>
    <w:p w14:paraId="76410E76" w14:textId="77777777" w:rsidR="006B35F3" w:rsidRPr="00E97140" w:rsidRDefault="006B35F3" w:rsidP="00745D22">
      <w:pPr>
        <w:pStyle w:val="Sansinterligne"/>
        <w:rPr>
          <w:rFonts w:ascii="Marianne" w:hAnsi="Marianne"/>
          <w:sz w:val="22"/>
          <w:szCs w:val="22"/>
        </w:rPr>
      </w:pPr>
    </w:p>
    <w:p w14:paraId="08B222F0" w14:textId="77777777" w:rsidR="00745D22" w:rsidRPr="00E97140" w:rsidRDefault="00745D22" w:rsidP="00745D22">
      <w:pPr>
        <w:pStyle w:val="Sansinterligne"/>
        <w:rPr>
          <w:rFonts w:ascii="Marianne" w:hAnsi="Marianne"/>
          <w:sz w:val="22"/>
          <w:szCs w:val="22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8"/>
        <w:gridCol w:w="2838"/>
        <w:gridCol w:w="2480"/>
        <w:gridCol w:w="2670"/>
      </w:tblGrid>
      <w:tr w:rsidR="00745D22" w:rsidRPr="00FC034C" w14:paraId="6B03B40C" w14:textId="77777777" w:rsidTr="00F0340D">
        <w:trPr>
          <w:jc w:val="center"/>
        </w:trPr>
        <w:tc>
          <w:tcPr>
            <w:tcW w:w="109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F30B42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b/>
                <w:sz w:val="24"/>
                <w:szCs w:val="24"/>
              </w:rPr>
              <w:lastRenderedPageBreak/>
              <w:t>Action(s) envisagée(s)</w:t>
            </w:r>
          </w:p>
        </w:tc>
      </w:tr>
      <w:tr w:rsidR="00745D22" w:rsidRPr="00FC034C" w14:paraId="0218FAA5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F1EBC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sz w:val="24"/>
                <w:szCs w:val="24"/>
              </w:rPr>
              <w:t>Descriptif de l’action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EAB4D7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sz w:val="24"/>
                <w:szCs w:val="24"/>
              </w:rPr>
              <w:t>Niveau(x) de classe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286BD4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sz w:val="24"/>
                <w:szCs w:val="24"/>
              </w:rPr>
              <w:t>Durée envisagée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D880D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4"/>
                <w:szCs w:val="24"/>
              </w:rPr>
            </w:pPr>
            <w:r w:rsidRPr="00E97140">
              <w:rPr>
                <w:rFonts w:ascii="Marianne" w:hAnsi="Marianne"/>
                <w:sz w:val="24"/>
                <w:szCs w:val="24"/>
              </w:rPr>
              <w:t>Critères d'évaluation</w:t>
            </w:r>
          </w:p>
        </w:tc>
      </w:tr>
      <w:tr w:rsidR="00745D22" w:rsidRPr="00FC034C" w14:paraId="75550F86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544DF5" w14:textId="3C79E25D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2AEDF0BD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243F6FF4" w14:textId="07E3205D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2F5D3BB2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30B6BAD2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29DDF2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47254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12E7D7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745D22" w:rsidRPr="00FC034C" w14:paraId="3D8C467B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418183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7B1265EA" w14:textId="0ADA3B5B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7123D963" w14:textId="77777777" w:rsid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68AC6891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0BDCAE5C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9A5B6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F709FC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4704B5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745D22" w:rsidRPr="00FC034C" w14:paraId="4096E2E8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8B566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36D3E64B" w14:textId="7533A29B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58F21974" w14:textId="77777777" w:rsid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691784B7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7A3695B9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AC92E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A49DA2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404B55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  <w:tr w:rsidR="00745D22" w:rsidRPr="00FC034C" w14:paraId="5CBD165B" w14:textId="77777777" w:rsidTr="00F0340D">
        <w:trPr>
          <w:jc w:val="center"/>
        </w:trPr>
        <w:tc>
          <w:tcPr>
            <w:tcW w:w="5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BAEC0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44BBFF19" w14:textId="3112E21E" w:rsidR="00745D22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3C79610E" w14:textId="77777777" w:rsidR="00E97140" w:rsidRPr="00E97140" w:rsidRDefault="00E97140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7B364BF4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  <w:p w14:paraId="6D0CC2BA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9759C6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BD2AD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E1735" w14:textId="77777777" w:rsidR="00745D22" w:rsidRPr="00E97140" w:rsidRDefault="00745D22" w:rsidP="00F0340D">
            <w:pPr>
              <w:pStyle w:val="Sansinterligne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399C50AE" w14:textId="77777777" w:rsidR="00745D22" w:rsidRPr="00E97140" w:rsidRDefault="00745D22" w:rsidP="00745D22">
      <w:pPr>
        <w:pStyle w:val="Sansinterligne"/>
        <w:rPr>
          <w:rFonts w:ascii="Marianne" w:hAnsi="Marianne"/>
          <w:sz w:val="24"/>
          <w:szCs w:val="24"/>
          <w:u w:val="single"/>
        </w:rPr>
      </w:pPr>
    </w:p>
    <w:p w14:paraId="3CCFEF7D" w14:textId="77777777" w:rsidR="00745D22" w:rsidRPr="00E97140" w:rsidRDefault="00745D22" w:rsidP="00745D22">
      <w:pPr>
        <w:pStyle w:val="Sansinterligne"/>
        <w:rPr>
          <w:rFonts w:ascii="Marianne" w:hAnsi="Marianne"/>
          <w:sz w:val="24"/>
          <w:szCs w:val="24"/>
          <w:u w:val="single"/>
        </w:rPr>
      </w:pPr>
    </w:p>
    <w:p w14:paraId="102364CE" w14:textId="77777777" w:rsidR="00745D22" w:rsidRPr="00E97140" w:rsidRDefault="00745D22" w:rsidP="00745D22">
      <w:pPr>
        <w:pStyle w:val="Sansinterligne"/>
        <w:rPr>
          <w:rFonts w:ascii="Marianne" w:hAnsi="Marianne"/>
          <w:sz w:val="24"/>
          <w:szCs w:val="24"/>
        </w:rPr>
      </w:pPr>
    </w:p>
    <w:p w14:paraId="38DEF6DF" w14:textId="28B6D4FC" w:rsidR="00745D22" w:rsidRPr="00E97140" w:rsidRDefault="00745D22" w:rsidP="00745D22">
      <w:pPr>
        <w:pStyle w:val="Sansinterligne"/>
        <w:rPr>
          <w:rFonts w:ascii="Marianne" w:hAnsi="Marianne"/>
          <w:b/>
          <w:sz w:val="24"/>
          <w:szCs w:val="24"/>
        </w:rPr>
      </w:pPr>
      <w:r w:rsidRPr="00E97140">
        <w:rPr>
          <w:rFonts w:ascii="Marianne" w:hAnsi="Marianne"/>
          <w:b/>
          <w:sz w:val="24"/>
          <w:szCs w:val="24"/>
        </w:rPr>
        <w:t>Besoins en formation</w:t>
      </w:r>
      <w:r w:rsidR="00FF5B87" w:rsidRPr="00E97140">
        <w:rPr>
          <w:rFonts w:ascii="Marianne" w:hAnsi="Marianne"/>
          <w:b/>
          <w:sz w:val="24"/>
          <w:szCs w:val="24"/>
        </w:rPr>
        <w:t>/et/ou d'accompagnement souhaités</w:t>
      </w:r>
      <w:r w:rsidRPr="00E97140">
        <w:rPr>
          <w:rFonts w:ascii="Marianne" w:hAnsi="Marianne"/>
          <w:b/>
          <w:sz w:val="24"/>
          <w:szCs w:val="24"/>
        </w:rPr>
        <w:t xml:space="preserve"> (à expliciter) :</w:t>
      </w:r>
    </w:p>
    <w:p w14:paraId="5CB1A027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559DB86" w14:textId="6F73A446" w:rsidR="00745D22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4272051F" w14:textId="035CBD63" w:rsidR="00E97140" w:rsidRDefault="00E97140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7DA3C42" w14:textId="77777777" w:rsidR="00E97140" w:rsidRPr="00E97140" w:rsidRDefault="00E97140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034777FA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67D2728E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0F81AF65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7D327F31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5468246" w14:textId="77777777" w:rsidR="00745D22" w:rsidRPr="00E97140" w:rsidRDefault="00745D22" w:rsidP="00745D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4D007A7D" w14:textId="77777777" w:rsidR="00745D22" w:rsidRPr="00E97140" w:rsidRDefault="00745D22" w:rsidP="00745D22">
      <w:pPr>
        <w:pStyle w:val="Sansinterligne"/>
        <w:rPr>
          <w:rFonts w:ascii="Marianne" w:hAnsi="Marianne" w:cs="Times New Roman"/>
          <w:sz w:val="24"/>
          <w:szCs w:val="24"/>
        </w:rPr>
      </w:pPr>
    </w:p>
    <w:p w14:paraId="631D9868" w14:textId="77777777" w:rsidR="00BB39AF" w:rsidRPr="00E97140" w:rsidRDefault="00BB39AF" w:rsidP="007351E4">
      <w:pPr>
        <w:pStyle w:val="Sansinterligne"/>
        <w:rPr>
          <w:rFonts w:ascii="Marianne" w:hAnsi="Marianne" w:cs="Times New Roman"/>
          <w:sz w:val="24"/>
          <w:szCs w:val="24"/>
        </w:rPr>
      </w:pPr>
    </w:p>
    <w:p w14:paraId="0840C214" w14:textId="657E2E69" w:rsidR="00BB1851" w:rsidRPr="00E97140" w:rsidRDefault="007351E4" w:rsidP="007351E4">
      <w:pPr>
        <w:pStyle w:val="Sansinterligne"/>
        <w:rPr>
          <w:rFonts w:ascii="Marianne" w:hAnsi="Marianne" w:cs="Times New Roman"/>
          <w:b/>
          <w:sz w:val="24"/>
          <w:szCs w:val="24"/>
        </w:rPr>
      </w:pPr>
      <w:r w:rsidRPr="00E97140">
        <w:rPr>
          <w:rFonts w:ascii="Marianne" w:hAnsi="Marianne" w:cs="Times New Roman"/>
          <w:b/>
          <w:sz w:val="24"/>
          <w:szCs w:val="24"/>
        </w:rPr>
        <w:lastRenderedPageBreak/>
        <w:t>Bilan annuel</w:t>
      </w:r>
      <w:r w:rsidR="00BB39AF" w:rsidRPr="00E97140">
        <w:rPr>
          <w:rFonts w:ascii="Marianne" w:hAnsi="Marianne" w:cs="Times New Roman"/>
          <w:b/>
          <w:sz w:val="24"/>
          <w:szCs w:val="24"/>
        </w:rPr>
        <w:t xml:space="preserve"> (année n+1)</w:t>
      </w:r>
    </w:p>
    <w:p w14:paraId="4B0815F5" w14:textId="77777777" w:rsidR="00BB1851" w:rsidRPr="00E97140" w:rsidRDefault="00BB1851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2B67603F" w14:textId="77777777" w:rsidR="00BB39AF" w:rsidRPr="00E97140" w:rsidRDefault="00BB39AF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37E42854" w14:textId="29C56982" w:rsidR="00BB39AF" w:rsidRDefault="00BB39AF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156D5C79" w14:textId="7CCF0A92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2DD57B86" w14:textId="66E72F26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4E08AF0D" w14:textId="5F830A19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412757FE" w14:textId="5318ECEE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7E463C66" w14:textId="37413D04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5CCE8E47" w14:textId="76F95674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5676A19E" w14:textId="507D4885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7153F5B3" w14:textId="3B7734FF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6738FA9E" w14:textId="3713451C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794F1092" w14:textId="75FDC44E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2360D927" w14:textId="702F9691" w:rsid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6CB02ADD" w14:textId="77777777" w:rsidR="00E97140" w:rsidRPr="00E97140" w:rsidRDefault="00E97140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46EBF761" w14:textId="77777777" w:rsidR="00BB39AF" w:rsidRPr="00E97140" w:rsidRDefault="00BB39AF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2A6640AD" w14:textId="77777777" w:rsidR="007351E4" w:rsidRPr="00E97140" w:rsidRDefault="007351E4" w:rsidP="00BB3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 w:cs="Times New Roman"/>
          <w:sz w:val="22"/>
          <w:szCs w:val="22"/>
        </w:rPr>
      </w:pPr>
    </w:p>
    <w:p w14:paraId="2FCC033E" w14:textId="77777777" w:rsidR="007351E4" w:rsidRPr="00E97140" w:rsidRDefault="007351E4" w:rsidP="007351E4">
      <w:pPr>
        <w:pStyle w:val="Sansinterligne"/>
        <w:rPr>
          <w:rFonts w:ascii="Marianne" w:hAnsi="Marianne" w:cs="Times New Roman"/>
          <w:sz w:val="22"/>
          <w:szCs w:val="22"/>
        </w:rPr>
      </w:pPr>
    </w:p>
    <w:p w14:paraId="40A5258F" w14:textId="77777777" w:rsidR="007351E4" w:rsidRPr="00E97140" w:rsidRDefault="007351E4" w:rsidP="007351E4">
      <w:pPr>
        <w:pStyle w:val="Sansinterligne"/>
        <w:rPr>
          <w:rFonts w:ascii="Marianne" w:hAnsi="Marianne" w:cs="Times New Roman"/>
          <w:sz w:val="22"/>
          <w:szCs w:val="22"/>
        </w:rPr>
      </w:pPr>
    </w:p>
    <w:p w14:paraId="1A9EB618" w14:textId="77777777" w:rsidR="007351E4" w:rsidRPr="00E97140" w:rsidRDefault="007351E4" w:rsidP="007351E4">
      <w:pPr>
        <w:pStyle w:val="Sansinterligne"/>
        <w:rPr>
          <w:rFonts w:ascii="Marianne" w:hAnsi="Marianne" w:cs="Times New Roman"/>
          <w:sz w:val="22"/>
          <w:szCs w:val="22"/>
        </w:rPr>
      </w:pPr>
    </w:p>
    <w:p w14:paraId="4AD4333C" w14:textId="77777777" w:rsidR="007351E4" w:rsidRPr="00E97140" w:rsidRDefault="007351E4" w:rsidP="007351E4">
      <w:pPr>
        <w:pStyle w:val="Sansinterligne"/>
        <w:rPr>
          <w:rFonts w:ascii="Marianne" w:hAnsi="Marianne" w:cs="Times New Roman"/>
          <w:sz w:val="22"/>
          <w:szCs w:val="22"/>
        </w:rPr>
      </w:pPr>
    </w:p>
    <w:p w14:paraId="49BE739E" w14:textId="77777777" w:rsidR="007351E4" w:rsidRPr="00FC034C" w:rsidRDefault="007351E4" w:rsidP="007351E4">
      <w:pPr>
        <w:pStyle w:val="Sansinterligne"/>
        <w:rPr>
          <w:rFonts w:ascii="Marianne" w:hAnsi="Marianne" w:cs="Times New Roman"/>
          <w:b/>
          <w:sz w:val="31"/>
        </w:rPr>
        <w:sectPr w:rsidR="007351E4" w:rsidRPr="00FC034C" w:rsidSect="00BB39AF">
          <w:footerReference w:type="default" r:id="rId10"/>
          <w:pgSz w:w="16820" w:h="11900" w:orient="landscape"/>
          <w:pgMar w:top="720" w:right="720" w:bottom="720" w:left="720" w:header="720" w:footer="0" w:gutter="0"/>
          <w:cols w:space="720"/>
          <w:docGrid w:linePitch="299"/>
        </w:sectPr>
      </w:pPr>
    </w:p>
    <w:p w14:paraId="4F3F259F" w14:textId="77777777" w:rsidR="00BB1851" w:rsidRDefault="00BB1851">
      <w:pPr>
        <w:pStyle w:val="Sansinterligne"/>
        <w:jc w:val="center"/>
        <w:rPr>
          <w:rFonts w:ascii="Times New Roman" w:eastAsia="Times New Roman" w:hAnsi="Times New Roman" w:cs="Times New Roman"/>
        </w:rPr>
      </w:pPr>
      <w:bookmarkStart w:id="2" w:name="page22"/>
      <w:bookmarkEnd w:id="2"/>
    </w:p>
    <w:sectPr w:rsidR="00BB1851" w:rsidSect="00E97140">
      <w:footerReference w:type="default" r:id="rId11"/>
      <w:pgSz w:w="16838" w:h="11906" w:orient="landscape" w:code="9"/>
      <w:pgMar w:top="720" w:right="720" w:bottom="720" w:left="72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1DFF5" w14:textId="77777777" w:rsidR="009B23FE" w:rsidRDefault="009B23FE" w:rsidP="00BB1851">
      <w:r>
        <w:separator/>
      </w:r>
    </w:p>
  </w:endnote>
  <w:endnote w:type="continuationSeparator" w:id="0">
    <w:p w14:paraId="220737E7" w14:textId="77777777" w:rsidR="009B23FE" w:rsidRDefault="009B23FE" w:rsidP="00BB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9F8E" w14:textId="1B4E4A63" w:rsidR="00167540" w:rsidRDefault="00167540">
    <w:pPr>
      <w:pStyle w:val="Pieddepage1"/>
      <w:jc w:val="right"/>
    </w:pPr>
    <w:r>
      <w:fldChar w:fldCharType="begin"/>
    </w:r>
    <w:r>
      <w:instrText xml:space="preserve"> PAGE </w:instrText>
    </w:r>
    <w:r>
      <w:fldChar w:fldCharType="separate"/>
    </w:r>
    <w:r w:rsidR="00667320">
      <w:rPr>
        <w:noProof/>
      </w:rPr>
      <w:t>1</w:t>
    </w:r>
    <w:r>
      <w:rPr>
        <w:noProof/>
      </w:rPr>
      <w:fldChar w:fldCharType="end"/>
    </w:r>
  </w:p>
  <w:p w14:paraId="4E77D165" w14:textId="77777777" w:rsidR="00167540" w:rsidRDefault="00167540">
    <w:pPr>
      <w:pStyle w:val="Pieddepag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17AE" w14:textId="7F4C1D56" w:rsidR="00167540" w:rsidRDefault="00167540">
    <w:pPr>
      <w:pStyle w:val="Pieddepage1"/>
      <w:jc w:val="right"/>
    </w:pPr>
    <w:r>
      <w:fldChar w:fldCharType="begin"/>
    </w:r>
    <w:r>
      <w:instrText xml:space="preserve"> PAGE </w:instrText>
    </w:r>
    <w:r>
      <w:fldChar w:fldCharType="separate"/>
    </w:r>
    <w:r w:rsidR="00667320">
      <w:rPr>
        <w:noProof/>
      </w:rPr>
      <w:t>8</w:t>
    </w:r>
    <w:r>
      <w:rPr>
        <w:noProof/>
      </w:rPr>
      <w:fldChar w:fldCharType="end"/>
    </w:r>
  </w:p>
  <w:p w14:paraId="292B3FA9" w14:textId="77777777" w:rsidR="00167540" w:rsidRDefault="00167540">
    <w:pPr>
      <w:pStyle w:val="Pieddepage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66453" w14:textId="371B33DC" w:rsidR="00167540" w:rsidRDefault="00167540">
    <w:pPr>
      <w:pStyle w:val="Pieddepage1"/>
      <w:jc w:val="right"/>
    </w:pPr>
    <w:r>
      <w:fldChar w:fldCharType="begin"/>
    </w:r>
    <w:r>
      <w:instrText xml:space="preserve"> PAGE </w:instrText>
    </w:r>
    <w:r>
      <w:fldChar w:fldCharType="separate"/>
    </w:r>
    <w:r w:rsidR="00667320">
      <w:rPr>
        <w:noProof/>
      </w:rPr>
      <w:t>9</w:t>
    </w:r>
    <w:r>
      <w:rPr>
        <w:noProof/>
      </w:rPr>
      <w:fldChar w:fldCharType="end"/>
    </w:r>
  </w:p>
  <w:p w14:paraId="01A3B539" w14:textId="77777777" w:rsidR="00167540" w:rsidRDefault="00167540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0D82" w14:textId="77777777" w:rsidR="009B23FE" w:rsidRDefault="009B23FE" w:rsidP="00BB1851">
      <w:r w:rsidRPr="00BB1851">
        <w:rPr>
          <w:color w:val="000000"/>
        </w:rPr>
        <w:separator/>
      </w:r>
    </w:p>
  </w:footnote>
  <w:footnote w:type="continuationSeparator" w:id="0">
    <w:p w14:paraId="60757E5D" w14:textId="77777777" w:rsidR="009B23FE" w:rsidRDefault="009B23FE" w:rsidP="00BB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47E"/>
    <w:multiLevelType w:val="multilevel"/>
    <w:tmpl w:val="9CCE1E98"/>
    <w:styleLink w:val="WWNum8"/>
    <w:lvl w:ilvl="0">
      <w:numFmt w:val="bullet"/>
      <w:lvlText w:val="•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40D039D"/>
    <w:multiLevelType w:val="multilevel"/>
    <w:tmpl w:val="7F649226"/>
    <w:styleLink w:val="WWNum1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5F5B5E"/>
    <w:multiLevelType w:val="multilevel"/>
    <w:tmpl w:val="ED240D84"/>
    <w:styleLink w:val="WWNum7"/>
    <w:lvl w:ilvl="0">
      <w:numFmt w:val="bullet"/>
      <w:lvlText w:val="•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82C7EEA"/>
    <w:multiLevelType w:val="multilevel"/>
    <w:tmpl w:val="767A8142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A7B1A35"/>
    <w:multiLevelType w:val="multilevel"/>
    <w:tmpl w:val="20581E94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D9E7BCE"/>
    <w:multiLevelType w:val="hybridMultilevel"/>
    <w:tmpl w:val="CD1404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021A4"/>
    <w:multiLevelType w:val="hybridMultilevel"/>
    <w:tmpl w:val="6E32143C"/>
    <w:lvl w:ilvl="0" w:tplc="4DC288C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851CA"/>
    <w:multiLevelType w:val="multilevel"/>
    <w:tmpl w:val="07F6AC48"/>
    <w:styleLink w:val="WW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7FF1048"/>
    <w:multiLevelType w:val="multilevel"/>
    <w:tmpl w:val="8DA0BDDA"/>
    <w:styleLink w:val="WWNum6"/>
    <w:lvl w:ilvl="0">
      <w:start w:val="1"/>
      <w:numFmt w:val="decimal"/>
      <w:lvlText w:val="%1)"/>
      <w:lvlJc w:val="left"/>
      <w:rPr>
        <w:rFonts w:ascii="Times New Roman" w:eastAsia="Arial" w:hAnsi="Times New Roman"/>
        <w:b/>
        <w:sz w:val="22"/>
      </w:rPr>
    </w:lvl>
    <w:lvl w:ilvl="1">
      <w:start w:val="1"/>
      <w:numFmt w:val="lowerLetter"/>
      <w:lvlText w:val="%2."/>
      <w:lvlJc w:val="left"/>
    </w:lvl>
    <w:lvl w:ilvl="2">
      <w:numFmt w:val="bullet"/>
      <w:lvlText w:val="•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F522954"/>
    <w:multiLevelType w:val="multilevel"/>
    <w:tmpl w:val="5BA2C046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2FD11A8E"/>
    <w:multiLevelType w:val="multilevel"/>
    <w:tmpl w:val="D3365466"/>
    <w:styleLink w:val="WW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25237FD"/>
    <w:multiLevelType w:val="multilevel"/>
    <w:tmpl w:val="4672EABC"/>
    <w:styleLink w:val="WWNum1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5DF641A"/>
    <w:multiLevelType w:val="multilevel"/>
    <w:tmpl w:val="1E806140"/>
    <w:styleLink w:val="WWNum5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96E6A66"/>
    <w:multiLevelType w:val="hybridMultilevel"/>
    <w:tmpl w:val="15ACEF7E"/>
    <w:lvl w:ilvl="0" w:tplc="4DC288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723D"/>
    <w:multiLevelType w:val="multilevel"/>
    <w:tmpl w:val="A2A654C0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47E3BC9"/>
    <w:multiLevelType w:val="multilevel"/>
    <w:tmpl w:val="B41C3E3E"/>
    <w:styleLink w:val="WWNum1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BDA7CA3"/>
    <w:multiLevelType w:val="hybridMultilevel"/>
    <w:tmpl w:val="9C82AF3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1B504E"/>
    <w:multiLevelType w:val="hybridMultilevel"/>
    <w:tmpl w:val="0BCA8996"/>
    <w:lvl w:ilvl="0" w:tplc="4DC288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E53EE"/>
    <w:multiLevelType w:val="multilevel"/>
    <w:tmpl w:val="301602CE"/>
    <w:styleLink w:val="WWNum1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6F4D3CF8"/>
    <w:multiLevelType w:val="multilevel"/>
    <w:tmpl w:val="834EE606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780A73E5"/>
    <w:multiLevelType w:val="multilevel"/>
    <w:tmpl w:val="C52A6FC0"/>
    <w:styleLink w:val="WWNum1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A764A63"/>
    <w:multiLevelType w:val="multilevel"/>
    <w:tmpl w:val="DCB47702"/>
    <w:styleLink w:val="WWNum3"/>
    <w:lvl w:ilvl="0">
      <w:numFmt w:val="bullet"/>
      <w:lvlText w:val="•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7D2C4E90"/>
    <w:multiLevelType w:val="multilevel"/>
    <w:tmpl w:val="6CE87240"/>
    <w:styleLink w:val="WWNum4"/>
    <w:lvl w:ilvl="0">
      <w:numFmt w:val="bullet"/>
      <w:lvlText w:val="•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F57087A"/>
    <w:multiLevelType w:val="multilevel"/>
    <w:tmpl w:val="D1C2B1CA"/>
    <w:styleLink w:val="WWNum1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1"/>
  </w:num>
  <w:num w:numId="5">
    <w:abstractNumId w:val="22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4"/>
  </w:num>
  <w:num w:numId="12">
    <w:abstractNumId w:val="19"/>
  </w:num>
  <w:num w:numId="13">
    <w:abstractNumId w:val="23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20"/>
  </w:num>
  <w:num w:numId="19">
    <w:abstractNumId w:val="15"/>
  </w:num>
  <w:num w:numId="20">
    <w:abstractNumId w:val="5"/>
  </w:num>
  <w:num w:numId="21">
    <w:abstractNumId w:val="17"/>
  </w:num>
  <w:num w:numId="22">
    <w:abstractNumId w:val="13"/>
  </w:num>
  <w:num w:numId="23">
    <w:abstractNumId w:val="6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1"/>
    <w:rsid w:val="00036981"/>
    <w:rsid w:val="00054AD1"/>
    <w:rsid w:val="0006731D"/>
    <w:rsid w:val="0007532E"/>
    <w:rsid w:val="000769EE"/>
    <w:rsid w:val="00091515"/>
    <w:rsid w:val="00154A09"/>
    <w:rsid w:val="00167540"/>
    <w:rsid w:val="00167EF3"/>
    <w:rsid w:val="00173604"/>
    <w:rsid w:val="00176A34"/>
    <w:rsid w:val="001C4432"/>
    <w:rsid w:val="001D72F1"/>
    <w:rsid w:val="001F107E"/>
    <w:rsid w:val="00261DDE"/>
    <w:rsid w:val="00266CEB"/>
    <w:rsid w:val="002A6FA4"/>
    <w:rsid w:val="002B01FC"/>
    <w:rsid w:val="002E77D0"/>
    <w:rsid w:val="002F2595"/>
    <w:rsid w:val="00331978"/>
    <w:rsid w:val="00387858"/>
    <w:rsid w:val="0039407F"/>
    <w:rsid w:val="003D17EF"/>
    <w:rsid w:val="003F2515"/>
    <w:rsid w:val="00455F74"/>
    <w:rsid w:val="004A1E86"/>
    <w:rsid w:val="004A554C"/>
    <w:rsid w:val="00504B0A"/>
    <w:rsid w:val="0051372D"/>
    <w:rsid w:val="005B1994"/>
    <w:rsid w:val="005B2CA3"/>
    <w:rsid w:val="005C107A"/>
    <w:rsid w:val="005D637B"/>
    <w:rsid w:val="005E3598"/>
    <w:rsid w:val="00633B62"/>
    <w:rsid w:val="006529D6"/>
    <w:rsid w:val="00662990"/>
    <w:rsid w:val="00667320"/>
    <w:rsid w:val="0068443F"/>
    <w:rsid w:val="00687AAB"/>
    <w:rsid w:val="006B35F3"/>
    <w:rsid w:val="006C4623"/>
    <w:rsid w:val="006D7791"/>
    <w:rsid w:val="00730515"/>
    <w:rsid w:val="007351E4"/>
    <w:rsid w:val="00745D22"/>
    <w:rsid w:val="00775EAE"/>
    <w:rsid w:val="00786ED0"/>
    <w:rsid w:val="007A271B"/>
    <w:rsid w:val="008104AC"/>
    <w:rsid w:val="00823D59"/>
    <w:rsid w:val="0082677F"/>
    <w:rsid w:val="008C6846"/>
    <w:rsid w:val="008D1455"/>
    <w:rsid w:val="00902B84"/>
    <w:rsid w:val="00945385"/>
    <w:rsid w:val="00957BF9"/>
    <w:rsid w:val="009A39F0"/>
    <w:rsid w:val="009B23FE"/>
    <w:rsid w:val="009E089E"/>
    <w:rsid w:val="00A064CD"/>
    <w:rsid w:val="00A1327A"/>
    <w:rsid w:val="00A15511"/>
    <w:rsid w:val="00A354F6"/>
    <w:rsid w:val="00A41C5A"/>
    <w:rsid w:val="00A501E1"/>
    <w:rsid w:val="00A83EFE"/>
    <w:rsid w:val="00AB2CCA"/>
    <w:rsid w:val="00AF2FB0"/>
    <w:rsid w:val="00B32359"/>
    <w:rsid w:val="00B44A20"/>
    <w:rsid w:val="00B77758"/>
    <w:rsid w:val="00BB1851"/>
    <w:rsid w:val="00BB39AF"/>
    <w:rsid w:val="00C12DF2"/>
    <w:rsid w:val="00C30E57"/>
    <w:rsid w:val="00C43F55"/>
    <w:rsid w:val="00C727EB"/>
    <w:rsid w:val="00C963DD"/>
    <w:rsid w:val="00CC0C33"/>
    <w:rsid w:val="00CE1396"/>
    <w:rsid w:val="00D10ABC"/>
    <w:rsid w:val="00D3501A"/>
    <w:rsid w:val="00D732BE"/>
    <w:rsid w:val="00D9057D"/>
    <w:rsid w:val="00DA47E1"/>
    <w:rsid w:val="00DB3910"/>
    <w:rsid w:val="00DF2C0F"/>
    <w:rsid w:val="00E005A1"/>
    <w:rsid w:val="00E05B86"/>
    <w:rsid w:val="00E1499B"/>
    <w:rsid w:val="00E2275D"/>
    <w:rsid w:val="00E27FE9"/>
    <w:rsid w:val="00E4607D"/>
    <w:rsid w:val="00E52219"/>
    <w:rsid w:val="00E97140"/>
    <w:rsid w:val="00EA3ECF"/>
    <w:rsid w:val="00EB703E"/>
    <w:rsid w:val="00EF77E0"/>
    <w:rsid w:val="00F0340D"/>
    <w:rsid w:val="00F0372B"/>
    <w:rsid w:val="00F23BF4"/>
    <w:rsid w:val="00F56808"/>
    <w:rsid w:val="00F91DBB"/>
    <w:rsid w:val="00F9205F"/>
    <w:rsid w:val="00FC034C"/>
    <w:rsid w:val="00FC57D5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76EA3"/>
  <w15:docId w15:val="{8D3B5BEA-332E-4E33-B286-499A3108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Titre21"/>
    <w:next w:val="Normal"/>
    <w:link w:val="Titre2Car1"/>
    <w:uiPriority w:val="9"/>
    <w:unhideWhenUsed/>
    <w:qFormat/>
    <w:rsid w:val="00A501E1"/>
    <w:pPr>
      <w:pageBreakBefore/>
    </w:pPr>
    <w:rPr>
      <w:rFonts w:cs="Times New Roman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B1851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BB18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B1851"/>
    <w:pPr>
      <w:spacing w:after="140" w:line="288" w:lineRule="auto"/>
    </w:pPr>
  </w:style>
  <w:style w:type="paragraph" w:styleId="Liste">
    <w:name w:val="List"/>
    <w:basedOn w:val="Textbody"/>
    <w:rsid w:val="00BB1851"/>
    <w:rPr>
      <w:rFonts w:cs="Mangal"/>
      <w:sz w:val="24"/>
    </w:rPr>
  </w:style>
  <w:style w:type="paragraph" w:customStyle="1" w:styleId="Lgende1">
    <w:name w:val="Légende1"/>
    <w:basedOn w:val="Standard"/>
    <w:rsid w:val="00BB18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B1851"/>
    <w:pPr>
      <w:suppressLineNumbers/>
    </w:pPr>
    <w:rPr>
      <w:rFonts w:cs="Mangal"/>
      <w:sz w:val="24"/>
    </w:rPr>
  </w:style>
  <w:style w:type="paragraph" w:customStyle="1" w:styleId="Titre21">
    <w:name w:val="Titre 21"/>
    <w:basedOn w:val="Standard"/>
    <w:next w:val="Standard"/>
    <w:rsid w:val="00BB1851"/>
    <w:pPr>
      <w:keepNext/>
      <w:keepLines/>
      <w:spacing w:before="40" w:after="40"/>
      <w:outlineLvl w:val="1"/>
    </w:pPr>
    <w:rPr>
      <w:rFonts w:ascii="Times New Roman" w:hAnsi="Times New Roman"/>
      <w:color w:val="2E74B5"/>
      <w:sz w:val="28"/>
      <w:szCs w:val="26"/>
    </w:rPr>
  </w:style>
  <w:style w:type="paragraph" w:styleId="Sansinterligne">
    <w:name w:val="No Spacing"/>
    <w:rsid w:val="00BB1851"/>
    <w:pPr>
      <w:widowControl/>
    </w:pPr>
    <w:rPr>
      <w:rFonts w:cs="Arial"/>
      <w:sz w:val="20"/>
      <w:szCs w:val="20"/>
      <w:lang w:eastAsia="fr-FR"/>
    </w:rPr>
  </w:style>
  <w:style w:type="paragraph" w:styleId="Paragraphedeliste">
    <w:name w:val="List Paragraph"/>
    <w:basedOn w:val="Standard"/>
    <w:uiPriority w:val="34"/>
    <w:qFormat/>
    <w:rsid w:val="00BB1851"/>
    <w:pPr>
      <w:spacing w:after="0" w:line="240" w:lineRule="auto"/>
      <w:ind w:left="708"/>
    </w:pPr>
    <w:rPr>
      <w:rFonts w:cs="Arial"/>
      <w:sz w:val="20"/>
      <w:szCs w:val="20"/>
      <w:lang w:eastAsia="fr-FR"/>
    </w:rPr>
  </w:style>
  <w:style w:type="paragraph" w:customStyle="1" w:styleId="En-tte1">
    <w:name w:val="En-tête1"/>
    <w:basedOn w:val="Standard"/>
    <w:rsid w:val="00BB185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Standard"/>
    <w:rsid w:val="00BB185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  <w:rsid w:val="00BB1851"/>
  </w:style>
  <w:style w:type="paragraph" w:customStyle="1" w:styleId="TableContents">
    <w:name w:val="Table Contents"/>
    <w:basedOn w:val="Standard"/>
    <w:rsid w:val="00BB1851"/>
  </w:style>
  <w:style w:type="character" w:customStyle="1" w:styleId="Titre2Car">
    <w:name w:val="Titre 2 Car"/>
    <w:basedOn w:val="Policepardfaut"/>
    <w:rsid w:val="00BB1851"/>
    <w:rPr>
      <w:rFonts w:ascii="Times New Roman" w:eastAsia="Calibri" w:hAnsi="Times New Roman" w:cs="Tahoma"/>
      <w:color w:val="2E74B5"/>
      <w:sz w:val="28"/>
      <w:szCs w:val="26"/>
    </w:rPr>
  </w:style>
  <w:style w:type="character" w:customStyle="1" w:styleId="Internetlink">
    <w:name w:val="Internet link"/>
    <w:rsid w:val="00BB1851"/>
    <w:rPr>
      <w:color w:val="0563C1"/>
      <w:u w:val="single"/>
    </w:rPr>
  </w:style>
  <w:style w:type="character" w:customStyle="1" w:styleId="En-tteCar">
    <w:name w:val="En-tête Car"/>
    <w:basedOn w:val="Policepardfaut"/>
    <w:rsid w:val="00BB1851"/>
  </w:style>
  <w:style w:type="character" w:customStyle="1" w:styleId="PieddepageCar">
    <w:name w:val="Pied de page Car"/>
    <w:basedOn w:val="Policepardfaut"/>
    <w:rsid w:val="00BB1851"/>
  </w:style>
  <w:style w:type="character" w:customStyle="1" w:styleId="ListLabel1">
    <w:name w:val="ListLabel 1"/>
    <w:rsid w:val="00BB1851"/>
    <w:rPr>
      <w:rFonts w:cs="Courier New"/>
    </w:rPr>
  </w:style>
  <w:style w:type="character" w:customStyle="1" w:styleId="ListLabel2">
    <w:name w:val="ListLabel 2"/>
    <w:rsid w:val="00BB1851"/>
    <w:rPr>
      <w:rFonts w:cs="Courier New"/>
    </w:rPr>
  </w:style>
  <w:style w:type="character" w:customStyle="1" w:styleId="ListLabel3">
    <w:name w:val="ListLabel 3"/>
    <w:rsid w:val="00BB1851"/>
    <w:rPr>
      <w:rFonts w:cs="Courier New"/>
    </w:rPr>
  </w:style>
  <w:style w:type="character" w:customStyle="1" w:styleId="ListLabel4">
    <w:name w:val="ListLabel 4"/>
    <w:rsid w:val="00BB1851"/>
    <w:rPr>
      <w:rFonts w:cs="Courier New"/>
    </w:rPr>
  </w:style>
  <w:style w:type="character" w:customStyle="1" w:styleId="ListLabel5">
    <w:name w:val="ListLabel 5"/>
    <w:rsid w:val="00BB1851"/>
    <w:rPr>
      <w:rFonts w:cs="Courier New"/>
    </w:rPr>
  </w:style>
  <w:style w:type="character" w:customStyle="1" w:styleId="ListLabel6">
    <w:name w:val="ListLabel 6"/>
    <w:rsid w:val="00BB1851"/>
    <w:rPr>
      <w:rFonts w:cs="Courier New"/>
    </w:rPr>
  </w:style>
  <w:style w:type="character" w:customStyle="1" w:styleId="ListLabel7">
    <w:name w:val="ListLabel 7"/>
    <w:rsid w:val="00BB1851"/>
    <w:rPr>
      <w:rFonts w:cs="Courier New"/>
    </w:rPr>
  </w:style>
  <w:style w:type="character" w:customStyle="1" w:styleId="ListLabel8">
    <w:name w:val="ListLabel 8"/>
    <w:rsid w:val="00BB1851"/>
    <w:rPr>
      <w:rFonts w:cs="Courier New"/>
    </w:rPr>
  </w:style>
  <w:style w:type="character" w:customStyle="1" w:styleId="ListLabel9">
    <w:name w:val="ListLabel 9"/>
    <w:rsid w:val="00BB1851"/>
    <w:rPr>
      <w:rFonts w:cs="Courier New"/>
    </w:rPr>
  </w:style>
  <w:style w:type="character" w:customStyle="1" w:styleId="ListLabel10">
    <w:name w:val="ListLabel 10"/>
    <w:rsid w:val="00BB1851"/>
    <w:rPr>
      <w:rFonts w:cs="Courier New"/>
    </w:rPr>
  </w:style>
  <w:style w:type="character" w:customStyle="1" w:styleId="ListLabel11">
    <w:name w:val="ListLabel 11"/>
    <w:rsid w:val="00BB1851"/>
    <w:rPr>
      <w:rFonts w:cs="Courier New"/>
    </w:rPr>
  </w:style>
  <w:style w:type="character" w:customStyle="1" w:styleId="ListLabel12">
    <w:name w:val="ListLabel 12"/>
    <w:rsid w:val="00BB1851"/>
    <w:rPr>
      <w:rFonts w:cs="Courier New"/>
    </w:rPr>
  </w:style>
  <w:style w:type="character" w:customStyle="1" w:styleId="ListLabel13">
    <w:name w:val="ListLabel 13"/>
    <w:rsid w:val="00BB1851"/>
    <w:rPr>
      <w:rFonts w:ascii="Times New Roman" w:eastAsia="Arial" w:hAnsi="Times New Roman"/>
      <w:b/>
      <w:sz w:val="22"/>
    </w:rPr>
  </w:style>
  <w:style w:type="character" w:customStyle="1" w:styleId="ListLabel14">
    <w:name w:val="ListLabel 14"/>
    <w:rsid w:val="00BB1851"/>
    <w:rPr>
      <w:rFonts w:cs="Courier New"/>
    </w:rPr>
  </w:style>
  <w:style w:type="character" w:customStyle="1" w:styleId="ListLabel15">
    <w:name w:val="ListLabel 15"/>
    <w:rsid w:val="00BB1851"/>
    <w:rPr>
      <w:rFonts w:cs="Courier New"/>
    </w:rPr>
  </w:style>
  <w:style w:type="character" w:customStyle="1" w:styleId="ListLabel16">
    <w:name w:val="ListLabel 16"/>
    <w:rsid w:val="00BB1851"/>
    <w:rPr>
      <w:rFonts w:cs="Courier New"/>
    </w:rPr>
  </w:style>
  <w:style w:type="character" w:customStyle="1" w:styleId="ListLabel17">
    <w:name w:val="ListLabel 17"/>
    <w:rsid w:val="00BB1851"/>
    <w:rPr>
      <w:rFonts w:cs="Courier New"/>
    </w:rPr>
  </w:style>
  <w:style w:type="character" w:customStyle="1" w:styleId="ListLabel18">
    <w:name w:val="ListLabel 18"/>
    <w:rsid w:val="00BB1851"/>
    <w:rPr>
      <w:rFonts w:cs="Courier New"/>
    </w:rPr>
  </w:style>
  <w:style w:type="character" w:customStyle="1" w:styleId="ListLabel19">
    <w:name w:val="ListLabel 19"/>
    <w:rsid w:val="00BB1851"/>
    <w:rPr>
      <w:rFonts w:cs="Courier New"/>
    </w:rPr>
  </w:style>
  <w:style w:type="character" w:customStyle="1" w:styleId="ListLabel20">
    <w:name w:val="ListLabel 20"/>
    <w:rsid w:val="00BB1851"/>
    <w:rPr>
      <w:rFonts w:cs="Courier New"/>
    </w:rPr>
  </w:style>
  <w:style w:type="character" w:customStyle="1" w:styleId="ListLabel21">
    <w:name w:val="ListLabel 21"/>
    <w:rsid w:val="00BB1851"/>
    <w:rPr>
      <w:rFonts w:cs="Courier New"/>
    </w:rPr>
  </w:style>
  <w:style w:type="character" w:customStyle="1" w:styleId="ListLabel22">
    <w:name w:val="ListLabel 22"/>
    <w:rsid w:val="00BB1851"/>
    <w:rPr>
      <w:rFonts w:cs="Courier New"/>
    </w:rPr>
  </w:style>
  <w:style w:type="character" w:customStyle="1" w:styleId="ListLabel23">
    <w:name w:val="ListLabel 23"/>
    <w:rsid w:val="00BB1851"/>
    <w:rPr>
      <w:rFonts w:cs="Courier New"/>
    </w:rPr>
  </w:style>
  <w:style w:type="character" w:customStyle="1" w:styleId="ListLabel24">
    <w:name w:val="ListLabel 24"/>
    <w:rsid w:val="00BB1851"/>
    <w:rPr>
      <w:rFonts w:cs="Courier New"/>
    </w:rPr>
  </w:style>
  <w:style w:type="character" w:customStyle="1" w:styleId="ListLabel25">
    <w:name w:val="ListLabel 25"/>
    <w:rsid w:val="00BB1851"/>
    <w:rPr>
      <w:rFonts w:cs="Courier New"/>
    </w:rPr>
  </w:style>
  <w:style w:type="character" w:customStyle="1" w:styleId="ListLabel26">
    <w:name w:val="ListLabel 26"/>
    <w:rsid w:val="00BB1851"/>
    <w:rPr>
      <w:rFonts w:cs="Courier New"/>
    </w:rPr>
  </w:style>
  <w:style w:type="character" w:customStyle="1" w:styleId="ListLabel27">
    <w:name w:val="ListLabel 27"/>
    <w:rsid w:val="00BB1851"/>
    <w:rPr>
      <w:rFonts w:cs="Courier New"/>
    </w:rPr>
  </w:style>
  <w:style w:type="character" w:customStyle="1" w:styleId="ListLabel28">
    <w:name w:val="ListLabel 28"/>
    <w:rsid w:val="00BB1851"/>
    <w:rPr>
      <w:rFonts w:cs="Courier New"/>
    </w:rPr>
  </w:style>
  <w:style w:type="character" w:customStyle="1" w:styleId="ListLabel29">
    <w:name w:val="ListLabel 29"/>
    <w:rsid w:val="00BB1851"/>
    <w:rPr>
      <w:rFonts w:cs="Courier New"/>
    </w:rPr>
  </w:style>
  <w:style w:type="character" w:customStyle="1" w:styleId="ListLabel30">
    <w:name w:val="ListLabel 30"/>
    <w:rsid w:val="00BB1851"/>
    <w:rPr>
      <w:rFonts w:cs="Courier New"/>
    </w:rPr>
  </w:style>
  <w:style w:type="character" w:customStyle="1" w:styleId="ListLabel31">
    <w:name w:val="ListLabel 31"/>
    <w:rsid w:val="00BB1851"/>
    <w:rPr>
      <w:rFonts w:cs="Courier New"/>
    </w:rPr>
  </w:style>
  <w:style w:type="character" w:customStyle="1" w:styleId="ListLabel32">
    <w:name w:val="ListLabel 32"/>
    <w:rsid w:val="00BB1851"/>
    <w:rPr>
      <w:rFonts w:cs="Courier New"/>
    </w:rPr>
  </w:style>
  <w:style w:type="character" w:customStyle="1" w:styleId="ListLabel33">
    <w:name w:val="ListLabel 33"/>
    <w:rsid w:val="00BB1851"/>
    <w:rPr>
      <w:rFonts w:cs="Courier New"/>
    </w:rPr>
  </w:style>
  <w:style w:type="character" w:customStyle="1" w:styleId="ListLabel34">
    <w:name w:val="ListLabel 34"/>
    <w:rsid w:val="00BB1851"/>
    <w:rPr>
      <w:rFonts w:cs="Courier New"/>
    </w:rPr>
  </w:style>
  <w:style w:type="character" w:customStyle="1" w:styleId="ListLabel35">
    <w:name w:val="ListLabel 35"/>
    <w:rsid w:val="00BB1851"/>
    <w:rPr>
      <w:rFonts w:cs="Courier New"/>
    </w:rPr>
  </w:style>
  <w:style w:type="character" w:customStyle="1" w:styleId="ListLabel36">
    <w:name w:val="ListLabel 36"/>
    <w:rsid w:val="00BB1851"/>
    <w:rPr>
      <w:rFonts w:cs="Courier New"/>
    </w:rPr>
  </w:style>
  <w:style w:type="character" w:customStyle="1" w:styleId="ListLabel37">
    <w:name w:val="ListLabel 37"/>
    <w:rsid w:val="00BB1851"/>
    <w:rPr>
      <w:rFonts w:cs="Courier New"/>
    </w:rPr>
  </w:style>
  <w:style w:type="character" w:customStyle="1" w:styleId="ListLabel38">
    <w:name w:val="ListLabel 38"/>
    <w:rsid w:val="00BB1851"/>
    <w:rPr>
      <w:rFonts w:cs="Courier New"/>
    </w:rPr>
  </w:style>
  <w:style w:type="character" w:customStyle="1" w:styleId="ListLabel39">
    <w:name w:val="ListLabel 39"/>
    <w:rsid w:val="00BB1851"/>
    <w:rPr>
      <w:rFonts w:cs="Courier New"/>
    </w:rPr>
  </w:style>
  <w:style w:type="character" w:customStyle="1" w:styleId="ListLabel40">
    <w:name w:val="ListLabel 40"/>
    <w:rsid w:val="00BB1851"/>
    <w:rPr>
      <w:rFonts w:cs="Courier New"/>
    </w:rPr>
  </w:style>
  <w:style w:type="character" w:customStyle="1" w:styleId="ListLabel41">
    <w:name w:val="ListLabel 41"/>
    <w:rsid w:val="00BB1851"/>
    <w:rPr>
      <w:rFonts w:cs="Courier New"/>
    </w:rPr>
  </w:style>
  <w:style w:type="character" w:customStyle="1" w:styleId="ListLabel42">
    <w:name w:val="ListLabel 42"/>
    <w:rsid w:val="00BB1851"/>
    <w:rPr>
      <w:rFonts w:cs="Courier New"/>
    </w:rPr>
  </w:style>
  <w:style w:type="character" w:customStyle="1" w:styleId="ListLabel43">
    <w:name w:val="ListLabel 43"/>
    <w:rsid w:val="00BB1851"/>
    <w:rPr>
      <w:rFonts w:cs="Courier New"/>
    </w:rPr>
  </w:style>
  <w:style w:type="character" w:customStyle="1" w:styleId="ListLabel44">
    <w:name w:val="ListLabel 44"/>
    <w:rsid w:val="00BB1851"/>
    <w:rPr>
      <w:rFonts w:cs="Courier New"/>
    </w:rPr>
  </w:style>
  <w:style w:type="character" w:customStyle="1" w:styleId="ListLabel45">
    <w:name w:val="ListLabel 45"/>
    <w:rsid w:val="00BB1851"/>
    <w:rPr>
      <w:rFonts w:cs="Courier New"/>
    </w:rPr>
  </w:style>
  <w:style w:type="character" w:customStyle="1" w:styleId="ListLabel46">
    <w:name w:val="ListLabel 46"/>
    <w:rsid w:val="00BB1851"/>
    <w:rPr>
      <w:rFonts w:cs="Courier New"/>
    </w:rPr>
  </w:style>
  <w:style w:type="character" w:customStyle="1" w:styleId="ListLabel47">
    <w:name w:val="ListLabel 47"/>
    <w:rsid w:val="00BB1851"/>
    <w:rPr>
      <w:rFonts w:cs="Courier New"/>
    </w:rPr>
  </w:style>
  <w:style w:type="character" w:customStyle="1" w:styleId="ListLabel48">
    <w:name w:val="ListLabel 48"/>
    <w:rsid w:val="00BB1851"/>
    <w:rPr>
      <w:rFonts w:cs="Courier New"/>
    </w:rPr>
  </w:style>
  <w:style w:type="character" w:customStyle="1" w:styleId="ListLabel49">
    <w:name w:val="ListLabel 49"/>
    <w:rsid w:val="00BB1851"/>
    <w:rPr>
      <w:rFonts w:cs="Courier New"/>
    </w:rPr>
  </w:style>
  <w:style w:type="numbering" w:customStyle="1" w:styleId="Aucuneliste1">
    <w:name w:val="Aucune liste1"/>
    <w:basedOn w:val="Aucuneliste"/>
    <w:rsid w:val="00BB1851"/>
    <w:pPr>
      <w:numPr>
        <w:numId w:val="1"/>
      </w:numPr>
    </w:pPr>
  </w:style>
  <w:style w:type="numbering" w:customStyle="1" w:styleId="WWNum1">
    <w:name w:val="WWNum1"/>
    <w:basedOn w:val="Aucuneliste"/>
    <w:rsid w:val="00BB1851"/>
    <w:pPr>
      <w:numPr>
        <w:numId w:val="2"/>
      </w:numPr>
    </w:pPr>
  </w:style>
  <w:style w:type="numbering" w:customStyle="1" w:styleId="WWNum2">
    <w:name w:val="WWNum2"/>
    <w:basedOn w:val="Aucuneliste"/>
    <w:rsid w:val="00BB1851"/>
    <w:pPr>
      <w:numPr>
        <w:numId w:val="3"/>
      </w:numPr>
    </w:pPr>
  </w:style>
  <w:style w:type="numbering" w:customStyle="1" w:styleId="WWNum3">
    <w:name w:val="WWNum3"/>
    <w:basedOn w:val="Aucuneliste"/>
    <w:rsid w:val="00BB1851"/>
    <w:pPr>
      <w:numPr>
        <w:numId w:val="4"/>
      </w:numPr>
    </w:pPr>
  </w:style>
  <w:style w:type="numbering" w:customStyle="1" w:styleId="WWNum4">
    <w:name w:val="WWNum4"/>
    <w:basedOn w:val="Aucuneliste"/>
    <w:rsid w:val="00BB1851"/>
    <w:pPr>
      <w:numPr>
        <w:numId w:val="5"/>
      </w:numPr>
    </w:pPr>
  </w:style>
  <w:style w:type="numbering" w:customStyle="1" w:styleId="WWNum5">
    <w:name w:val="WWNum5"/>
    <w:basedOn w:val="Aucuneliste"/>
    <w:rsid w:val="00BB1851"/>
    <w:pPr>
      <w:numPr>
        <w:numId w:val="6"/>
      </w:numPr>
    </w:pPr>
  </w:style>
  <w:style w:type="numbering" w:customStyle="1" w:styleId="WWNum6">
    <w:name w:val="WWNum6"/>
    <w:basedOn w:val="Aucuneliste"/>
    <w:rsid w:val="00BB1851"/>
    <w:pPr>
      <w:numPr>
        <w:numId w:val="7"/>
      </w:numPr>
    </w:pPr>
  </w:style>
  <w:style w:type="numbering" w:customStyle="1" w:styleId="WWNum7">
    <w:name w:val="WWNum7"/>
    <w:basedOn w:val="Aucuneliste"/>
    <w:rsid w:val="00BB1851"/>
    <w:pPr>
      <w:numPr>
        <w:numId w:val="8"/>
      </w:numPr>
    </w:pPr>
  </w:style>
  <w:style w:type="numbering" w:customStyle="1" w:styleId="WWNum8">
    <w:name w:val="WWNum8"/>
    <w:basedOn w:val="Aucuneliste"/>
    <w:rsid w:val="00BB1851"/>
    <w:pPr>
      <w:numPr>
        <w:numId w:val="9"/>
      </w:numPr>
    </w:pPr>
  </w:style>
  <w:style w:type="numbering" w:customStyle="1" w:styleId="WWNum9">
    <w:name w:val="WWNum9"/>
    <w:basedOn w:val="Aucuneliste"/>
    <w:rsid w:val="00BB1851"/>
    <w:pPr>
      <w:numPr>
        <w:numId w:val="10"/>
      </w:numPr>
    </w:pPr>
  </w:style>
  <w:style w:type="numbering" w:customStyle="1" w:styleId="WWNum10">
    <w:name w:val="WWNum10"/>
    <w:basedOn w:val="Aucuneliste"/>
    <w:rsid w:val="00BB1851"/>
    <w:pPr>
      <w:numPr>
        <w:numId w:val="11"/>
      </w:numPr>
    </w:pPr>
  </w:style>
  <w:style w:type="numbering" w:customStyle="1" w:styleId="WWNum11">
    <w:name w:val="WWNum11"/>
    <w:basedOn w:val="Aucuneliste"/>
    <w:rsid w:val="00BB1851"/>
    <w:pPr>
      <w:numPr>
        <w:numId w:val="12"/>
      </w:numPr>
    </w:pPr>
  </w:style>
  <w:style w:type="numbering" w:customStyle="1" w:styleId="WWNum12">
    <w:name w:val="WWNum12"/>
    <w:basedOn w:val="Aucuneliste"/>
    <w:rsid w:val="00BB1851"/>
    <w:pPr>
      <w:numPr>
        <w:numId w:val="13"/>
      </w:numPr>
    </w:pPr>
  </w:style>
  <w:style w:type="numbering" w:customStyle="1" w:styleId="WWNum13">
    <w:name w:val="WWNum13"/>
    <w:basedOn w:val="Aucuneliste"/>
    <w:rsid w:val="00BB1851"/>
    <w:pPr>
      <w:numPr>
        <w:numId w:val="14"/>
      </w:numPr>
    </w:pPr>
  </w:style>
  <w:style w:type="numbering" w:customStyle="1" w:styleId="WWNum14">
    <w:name w:val="WWNum14"/>
    <w:basedOn w:val="Aucuneliste"/>
    <w:rsid w:val="00BB1851"/>
    <w:pPr>
      <w:numPr>
        <w:numId w:val="15"/>
      </w:numPr>
    </w:pPr>
  </w:style>
  <w:style w:type="numbering" w:customStyle="1" w:styleId="WWNum15">
    <w:name w:val="WWNum15"/>
    <w:basedOn w:val="Aucuneliste"/>
    <w:rsid w:val="00BB1851"/>
    <w:pPr>
      <w:numPr>
        <w:numId w:val="16"/>
      </w:numPr>
    </w:pPr>
  </w:style>
  <w:style w:type="numbering" w:customStyle="1" w:styleId="WWNum16">
    <w:name w:val="WWNum16"/>
    <w:basedOn w:val="Aucuneliste"/>
    <w:rsid w:val="00BB1851"/>
    <w:pPr>
      <w:numPr>
        <w:numId w:val="17"/>
      </w:numPr>
    </w:pPr>
  </w:style>
  <w:style w:type="numbering" w:customStyle="1" w:styleId="WWNum17">
    <w:name w:val="WWNum17"/>
    <w:basedOn w:val="Aucuneliste"/>
    <w:rsid w:val="00BB1851"/>
    <w:pPr>
      <w:numPr>
        <w:numId w:val="18"/>
      </w:numPr>
    </w:pPr>
  </w:style>
  <w:style w:type="numbering" w:customStyle="1" w:styleId="WWNum18">
    <w:name w:val="WWNum18"/>
    <w:basedOn w:val="Aucuneliste"/>
    <w:rsid w:val="00BB1851"/>
    <w:pPr>
      <w:numPr>
        <w:numId w:val="19"/>
      </w:numPr>
    </w:pPr>
  </w:style>
  <w:style w:type="paragraph" w:styleId="Pieddepage">
    <w:name w:val="footer"/>
    <w:basedOn w:val="Normal"/>
    <w:link w:val="PieddepageCar1"/>
    <w:uiPriority w:val="99"/>
    <w:semiHidden/>
    <w:unhideWhenUsed/>
    <w:rsid w:val="00BB1851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BB1851"/>
  </w:style>
  <w:style w:type="character" w:customStyle="1" w:styleId="Titre2Car1">
    <w:name w:val="Titre 2 Car1"/>
    <w:basedOn w:val="Policepardfaut"/>
    <w:link w:val="Titre2"/>
    <w:uiPriority w:val="9"/>
    <w:rsid w:val="00A501E1"/>
    <w:rPr>
      <w:rFonts w:ascii="Times New Roman" w:hAnsi="Times New Roman" w:cs="Times New Roman"/>
      <w:color w:val="2E74B5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FB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FB0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2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0AB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5102-C45A-4B57-9681-9594ED98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</dc:creator>
  <cp:lastModifiedBy>Frédéric VAAS</cp:lastModifiedBy>
  <cp:revision>2</cp:revision>
  <cp:lastPrinted>2020-09-30T08:18:00Z</cp:lastPrinted>
  <dcterms:created xsi:type="dcterms:W3CDTF">2020-11-12T16:33:00Z</dcterms:created>
  <dcterms:modified xsi:type="dcterms:W3CDTF">2020-11-12T16:33:00Z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Rouen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